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30"/>
          <w:szCs w:val="30"/>
        </w:rPr>
      </w:pPr>
      <w:r>
        <w:rPr>
          <w:rFonts w:hint="eastAsia"/>
          <w:b/>
          <w:bCs/>
          <w:color w:val="auto"/>
          <w:sz w:val="30"/>
          <w:szCs w:val="30"/>
        </w:rPr>
        <w:t>Fenix TK65R Flashlight</w:t>
      </w:r>
    </w:p>
    <w:p>
      <w:pPr>
        <w:jc w:val="center"/>
        <w:rPr>
          <w:rFonts w:ascii="宋体" w:hAnsi="宋体" w:eastAsia="宋体"/>
          <w:b/>
          <w:color w:val="auto"/>
          <w:sz w:val="32"/>
          <w:szCs w:val="32"/>
        </w:rPr>
      </w:pPr>
      <w:r>
        <w:rPr>
          <w:rFonts w:hint="eastAsia" w:ascii="宋体" w:hAnsi="宋体" w:eastAsia="宋体"/>
          <w:b/>
          <w:color w:val="auto"/>
          <w:sz w:val="32"/>
          <w:szCs w:val="32"/>
          <w:lang w:eastAsia="en-US"/>
        </w:rPr>
        <w:drawing>
          <wp:inline distT="0" distB="0" distL="114300" distR="114300">
            <wp:extent cx="5935345" cy="4451350"/>
            <wp:effectExtent l="0" t="0" r="8255" b="6350"/>
            <wp:docPr id="4" name="图片 4" descr="TK65R 线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K65R 线稿图"/>
                    <pic:cNvPicPr>
                      <a:picLocks noChangeAspect="1"/>
                    </pic:cNvPicPr>
                  </pic:nvPicPr>
                  <pic:blipFill>
                    <a:blip r:embed="rId4"/>
                    <a:stretch>
                      <a:fillRect/>
                    </a:stretch>
                  </pic:blipFill>
                  <pic:spPr>
                    <a:xfrm>
                      <a:off x="0" y="0"/>
                      <a:ext cx="5935345" cy="4451350"/>
                    </a:xfrm>
                    <a:prstGeom prst="rect">
                      <a:avLst/>
                    </a:prstGeom>
                    <a:noFill/>
                    <a:ln w="9525">
                      <a:noFill/>
                    </a:ln>
                  </pic:spPr>
                </pic:pic>
              </a:graphicData>
            </a:graphic>
          </wp:inline>
        </w:drawing>
      </w:r>
    </w:p>
    <w:p>
      <w:pPr>
        <w:numPr>
          <w:ilvl w:val="0"/>
          <w:numId w:val="1"/>
        </w:numPr>
        <w:rPr>
          <w:rFonts w:ascii="Calibri" w:hAnsi="Calibri" w:eastAsia="宋体" w:cs="Calibri"/>
          <w:bCs/>
          <w:color w:val="auto"/>
          <w:szCs w:val="21"/>
        </w:rPr>
      </w:pPr>
      <w:r>
        <w:rPr>
          <w:rFonts w:hint="eastAsia" w:ascii="Calibri" w:hAnsi="Calibri" w:eastAsia="宋体" w:cs="Calibri"/>
          <w:bCs/>
          <w:color w:val="auto"/>
          <w:szCs w:val="21"/>
        </w:rPr>
        <w:t>Catapult action belt clip</w:t>
      </w:r>
    </w:p>
    <w:p>
      <w:pPr>
        <w:numPr>
          <w:ilvl w:val="0"/>
          <w:numId w:val="1"/>
        </w:numPr>
        <w:rPr>
          <w:rFonts w:ascii="Calibri" w:hAnsi="Calibri" w:eastAsia="宋体" w:cs="Calibri"/>
          <w:bCs/>
          <w:color w:val="auto"/>
          <w:szCs w:val="21"/>
        </w:rPr>
      </w:pPr>
      <w:r>
        <w:rPr>
          <w:rFonts w:hint="eastAsia" w:ascii="Calibri" w:hAnsi="Calibri" w:eastAsia="宋体" w:cs="Calibri"/>
          <w:bCs/>
          <w:color w:val="auto"/>
          <w:szCs w:val="21"/>
        </w:rPr>
        <w:t>Quick-</w:t>
      </w:r>
      <w:r>
        <w:rPr>
          <w:rFonts w:ascii="Calibri" w:hAnsi="Calibri" w:eastAsia="宋体" w:cs="Calibri"/>
          <w:bCs/>
          <w:color w:val="auto"/>
          <w:szCs w:val="21"/>
        </w:rPr>
        <w:t>release</w:t>
      </w:r>
      <w:r>
        <w:rPr>
          <w:rFonts w:hint="eastAsia" w:ascii="Calibri" w:hAnsi="Calibri" w:eastAsia="宋体" w:cs="Calibri"/>
          <w:bCs/>
          <w:color w:val="auto"/>
          <w:szCs w:val="21"/>
        </w:rPr>
        <w:t xml:space="preserve"> button </w:t>
      </w:r>
    </w:p>
    <w:p>
      <w:pPr>
        <w:rPr>
          <w:rFonts w:ascii="Calibri" w:hAnsi="Calibri" w:eastAsia="宋体" w:cs="Calibri"/>
          <w:bCs/>
          <w:color w:val="auto"/>
          <w:szCs w:val="21"/>
        </w:rPr>
      </w:pPr>
    </w:p>
    <w:p>
      <w:pPr>
        <w:rPr>
          <w:rFonts w:ascii="Calibri" w:hAnsi="Calibri" w:eastAsia="宋体" w:cs="Calibri"/>
          <w:b/>
          <w:color w:val="auto"/>
          <w:sz w:val="28"/>
          <w:szCs w:val="28"/>
        </w:rPr>
      </w:pPr>
      <w:r>
        <w:rPr>
          <w:rFonts w:hint="eastAsia" w:ascii="Calibri" w:hAnsi="Calibri" w:eastAsia="宋体" w:cs="Calibri"/>
          <w:b/>
          <w:color w:val="auto"/>
          <w:sz w:val="28"/>
          <w:szCs w:val="28"/>
        </w:rPr>
        <w:t>Technical Parameters</w:t>
      </w:r>
    </w:p>
    <w:tbl>
      <w:tblPr>
        <w:tblStyle w:val="8"/>
        <w:tblW w:w="96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5"/>
        <w:gridCol w:w="1220"/>
        <w:gridCol w:w="1080"/>
        <w:gridCol w:w="1080"/>
        <w:gridCol w:w="1173"/>
        <w:gridCol w:w="1080"/>
        <w:gridCol w:w="1026"/>
        <w:gridCol w:w="12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5" w:hRule="atLeast"/>
          <w:jc w:val="center"/>
        </w:trPr>
        <w:tc>
          <w:tcPr>
            <w:tcW w:w="1665" w:type="dxa"/>
            <w:vMerge w:val="restart"/>
            <w:shd w:val="clear" w:color="auto" w:fill="FFFFFF"/>
            <w:vAlign w:val="center"/>
          </w:tcPr>
          <w:p>
            <w:pPr>
              <w:spacing w:line="360" w:lineRule="auto"/>
              <w:jc w:val="center"/>
              <w:rPr>
                <w:rFonts w:cstheme="minorHAnsi"/>
                <w:b/>
                <w:bCs/>
                <w:color w:val="auto"/>
                <w:sz w:val="24"/>
              </w:rPr>
            </w:pPr>
            <w:r>
              <w:rPr>
                <w:rFonts w:cstheme="minorHAnsi"/>
                <w:b/>
                <w:bCs/>
                <w:color w:val="auto"/>
                <w:sz w:val="24"/>
              </w:rPr>
              <w:t>ANSI/PLATO FL1</w:t>
            </w:r>
          </w:p>
        </w:tc>
        <w:tc>
          <w:tcPr>
            <w:tcW w:w="5633" w:type="dxa"/>
            <w:gridSpan w:val="5"/>
            <w:tcBorders>
              <w:bottom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General Mode</w:t>
            </w:r>
          </w:p>
        </w:tc>
        <w:tc>
          <w:tcPr>
            <w:tcW w:w="2302" w:type="dxa"/>
            <w:gridSpan w:val="2"/>
            <w:shd w:val="clear" w:color="auto" w:fill="FFFFFF"/>
            <w:vAlign w:val="center"/>
          </w:tcPr>
          <w:p>
            <w:pPr>
              <w:spacing w:line="360" w:lineRule="auto"/>
              <w:jc w:val="center"/>
              <w:rPr>
                <w:rFonts w:cstheme="minorHAnsi"/>
                <w:b/>
                <w:color w:val="auto"/>
                <w:sz w:val="24"/>
              </w:rPr>
            </w:pPr>
            <w:r>
              <w:rPr>
                <w:rFonts w:hint="eastAsia" w:cstheme="minorHAnsi"/>
                <w:b/>
                <w:color w:val="auto"/>
                <w:sz w:val="24"/>
              </w:rPr>
              <w:t>Flash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3" w:hRule="atLeast"/>
          <w:jc w:val="center"/>
        </w:trPr>
        <w:tc>
          <w:tcPr>
            <w:tcW w:w="1665" w:type="dxa"/>
            <w:vMerge w:val="continue"/>
            <w:tcBorders>
              <w:bottom w:val="single" w:color="auto" w:sz="4" w:space="0"/>
            </w:tcBorders>
            <w:shd w:val="clear" w:color="auto" w:fill="FFFFFF"/>
            <w:vAlign w:val="center"/>
          </w:tcPr>
          <w:p>
            <w:pPr>
              <w:spacing w:line="360" w:lineRule="auto"/>
              <w:jc w:val="center"/>
              <w:rPr>
                <w:rFonts w:cstheme="minorHAnsi"/>
                <w:b/>
                <w:bCs/>
                <w:color w:val="auto"/>
                <w:szCs w:val="21"/>
              </w:rPr>
            </w:pPr>
          </w:p>
        </w:tc>
        <w:tc>
          <w:tcPr>
            <w:tcW w:w="1220" w:type="dxa"/>
            <w:tcBorders>
              <w:top w:val="single" w:color="auto" w:sz="4" w:space="0"/>
              <w:bottom w:val="single" w:color="auto" w:sz="4" w:space="0"/>
              <w:right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Turbo</w:t>
            </w:r>
          </w:p>
        </w:tc>
        <w:tc>
          <w:tcPr>
            <w:tcW w:w="1080" w:type="dxa"/>
            <w:tcBorders>
              <w:top w:val="single" w:color="auto" w:sz="4" w:space="0"/>
              <w:left w:val="single" w:color="auto" w:sz="4" w:space="0"/>
              <w:bottom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High</w:t>
            </w:r>
          </w:p>
        </w:tc>
        <w:tc>
          <w:tcPr>
            <w:tcW w:w="1080" w:type="dxa"/>
            <w:tcBorders>
              <w:top w:val="single" w:color="auto" w:sz="4" w:space="0"/>
              <w:bottom w:val="single" w:color="auto" w:sz="4" w:space="0"/>
              <w:right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Med</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Low</w:t>
            </w:r>
          </w:p>
        </w:tc>
        <w:tc>
          <w:tcPr>
            <w:tcW w:w="1080" w:type="dxa"/>
            <w:tcBorders>
              <w:top w:val="single" w:color="auto" w:sz="4" w:space="0"/>
              <w:left w:val="single" w:color="auto" w:sz="4" w:space="0"/>
              <w:bottom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Eco</w:t>
            </w:r>
          </w:p>
        </w:tc>
        <w:tc>
          <w:tcPr>
            <w:tcW w:w="1026" w:type="dxa"/>
            <w:tcBorders>
              <w:bottom w:val="single" w:color="auto" w:sz="4" w:space="0"/>
              <w:right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Strobe</w:t>
            </w:r>
          </w:p>
        </w:tc>
        <w:tc>
          <w:tcPr>
            <w:tcW w:w="1276" w:type="dxa"/>
            <w:tcBorders>
              <w:left w:val="single" w:color="auto" w:sz="4" w:space="0"/>
              <w:bottom w:val="single" w:color="auto" w:sz="4" w:space="0"/>
            </w:tcBorders>
            <w:shd w:val="clear" w:color="auto" w:fill="FFFFFF"/>
            <w:vAlign w:val="center"/>
          </w:tcPr>
          <w:p>
            <w:pPr>
              <w:spacing w:line="360" w:lineRule="auto"/>
              <w:jc w:val="center"/>
              <w:rPr>
                <w:rFonts w:cstheme="minorHAnsi"/>
                <w:b/>
                <w:color w:val="auto"/>
                <w:sz w:val="24"/>
              </w:rPr>
            </w:pPr>
            <w:r>
              <w:rPr>
                <w:rFonts w:cstheme="minorHAnsi"/>
                <w:b/>
                <w:color w:val="auto"/>
                <w:sz w:val="24"/>
              </w:rPr>
              <w:t>SOS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jc w:val="center"/>
        </w:trPr>
        <w:tc>
          <w:tcPr>
            <w:tcW w:w="1665" w:type="dxa"/>
            <w:tcBorders>
              <w:top w:val="single" w:color="auto" w:sz="4" w:space="0"/>
              <w:bottom w:val="single" w:color="auto" w:sz="4" w:space="0"/>
            </w:tcBorders>
            <w:shd w:val="clear" w:color="auto" w:fill="FFFFFF"/>
            <w:vAlign w:val="center"/>
          </w:tcPr>
          <w:p>
            <w:pPr>
              <w:spacing w:line="360" w:lineRule="auto"/>
              <w:jc w:val="center"/>
              <w:rPr>
                <w:rFonts w:cstheme="minorHAnsi"/>
                <w:b/>
                <w:color w:val="auto"/>
                <w:sz w:val="24"/>
              </w:rPr>
            </w:pPr>
            <w:r>
              <w:rPr>
                <w:rFonts w:hint="eastAsia" w:cstheme="minorHAnsi"/>
                <w:b/>
                <w:color w:val="auto"/>
                <w:sz w:val="24"/>
              </w:rPr>
              <w:t>Output</w:t>
            </w:r>
          </w:p>
        </w:tc>
        <w:tc>
          <w:tcPr>
            <w:tcW w:w="1220" w:type="dxa"/>
            <w:tcBorders>
              <w:bottom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3</w:t>
            </w:r>
            <w:r>
              <w:rPr>
                <w:rFonts w:hint="eastAsia" w:cstheme="minorHAnsi"/>
                <w:color w:val="auto"/>
                <w:szCs w:val="21"/>
              </w:rPr>
              <w:t>,</w:t>
            </w:r>
            <w:r>
              <w:rPr>
                <w:rFonts w:cstheme="minorHAnsi"/>
                <w:color w:val="auto"/>
                <w:szCs w:val="21"/>
              </w:rPr>
              <w:t>20</w:t>
            </w:r>
            <w:r>
              <w:rPr>
                <w:rFonts w:hint="eastAsia" w:cstheme="minorHAnsi"/>
                <w:color w:val="auto"/>
                <w:szCs w:val="21"/>
              </w:rPr>
              <w:t>0 Lumens</w:t>
            </w:r>
          </w:p>
        </w:tc>
        <w:tc>
          <w:tcPr>
            <w:tcW w:w="1080" w:type="dxa"/>
            <w:tcBorders>
              <w:left w:val="single" w:color="auto" w:sz="4" w:space="0"/>
              <w:bottom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1</w:t>
            </w:r>
            <w:r>
              <w:rPr>
                <w:rFonts w:hint="eastAsia" w:cstheme="minorHAnsi"/>
                <w:color w:val="auto"/>
                <w:szCs w:val="21"/>
              </w:rPr>
              <w:t>,0</w:t>
            </w:r>
            <w:r>
              <w:rPr>
                <w:rFonts w:cstheme="minorHAnsi"/>
                <w:color w:val="auto"/>
                <w:szCs w:val="21"/>
              </w:rPr>
              <w:t>00</w:t>
            </w:r>
            <w:r>
              <w:rPr>
                <w:rFonts w:hint="eastAsia" w:cstheme="minorHAnsi"/>
                <w:color w:val="auto"/>
                <w:szCs w:val="21"/>
              </w:rPr>
              <w:t xml:space="preserve"> Lumens</w:t>
            </w:r>
          </w:p>
        </w:tc>
        <w:tc>
          <w:tcPr>
            <w:tcW w:w="1080" w:type="dxa"/>
            <w:tcBorders>
              <w:bottom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400</w:t>
            </w:r>
            <w:r>
              <w:rPr>
                <w:rFonts w:hint="eastAsia" w:cstheme="minorHAnsi"/>
                <w:color w:val="auto"/>
                <w:szCs w:val="21"/>
              </w:rPr>
              <w:t xml:space="preserve"> Lumens</w:t>
            </w:r>
          </w:p>
        </w:tc>
        <w:tc>
          <w:tcPr>
            <w:tcW w:w="1173" w:type="dxa"/>
            <w:tcBorders>
              <w:left w:val="single" w:color="auto" w:sz="4" w:space="0"/>
              <w:bottom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150</w:t>
            </w:r>
            <w:r>
              <w:rPr>
                <w:rFonts w:hint="eastAsia" w:cstheme="minorHAnsi"/>
                <w:color w:val="auto"/>
                <w:szCs w:val="21"/>
              </w:rPr>
              <w:t xml:space="preserve"> Lumens</w:t>
            </w:r>
          </w:p>
        </w:tc>
        <w:tc>
          <w:tcPr>
            <w:tcW w:w="1080" w:type="dxa"/>
            <w:tcBorders>
              <w:left w:val="single" w:color="auto" w:sz="4" w:space="0"/>
              <w:bottom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30</w:t>
            </w:r>
            <w:r>
              <w:rPr>
                <w:rFonts w:hint="eastAsia" w:cstheme="minorHAnsi"/>
                <w:color w:val="auto"/>
                <w:szCs w:val="21"/>
              </w:rPr>
              <w:t xml:space="preserve"> Lumens</w:t>
            </w:r>
          </w:p>
        </w:tc>
        <w:tc>
          <w:tcPr>
            <w:tcW w:w="1026" w:type="dxa"/>
            <w:tcBorders>
              <w:bottom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3</w:t>
            </w:r>
            <w:r>
              <w:rPr>
                <w:rFonts w:hint="eastAsia" w:cstheme="minorHAnsi"/>
                <w:color w:val="auto"/>
                <w:szCs w:val="21"/>
              </w:rPr>
              <w:t>,</w:t>
            </w:r>
            <w:r>
              <w:rPr>
                <w:rFonts w:cstheme="minorHAnsi"/>
                <w:color w:val="auto"/>
                <w:szCs w:val="21"/>
              </w:rPr>
              <w:t>200</w:t>
            </w:r>
            <w:r>
              <w:rPr>
                <w:rFonts w:hint="eastAsia" w:cstheme="minorHAnsi"/>
                <w:color w:val="auto"/>
                <w:szCs w:val="21"/>
              </w:rPr>
              <w:t xml:space="preserve">  Lumens</w:t>
            </w:r>
          </w:p>
        </w:tc>
        <w:tc>
          <w:tcPr>
            <w:tcW w:w="1276" w:type="dxa"/>
            <w:tcBorders>
              <w:left w:val="single" w:color="auto" w:sz="4" w:space="0"/>
              <w:bottom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400</w:t>
            </w:r>
            <w:r>
              <w:rPr>
                <w:rFonts w:hint="eastAsia" w:cstheme="minorHAnsi"/>
                <w:color w:val="auto"/>
                <w:szCs w:val="21"/>
              </w:rPr>
              <w:t xml:space="preserve">  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6" w:hRule="atLeast"/>
          <w:jc w:val="center"/>
        </w:trPr>
        <w:tc>
          <w:tcPr>
            <w:tcW w:w="1665" w:type="dxa"/>
            <w:tcBorders>
              <w:top w:val="single" w:color="auto" w:sz="4" w:space="0"/>
            </w:tcBorders>
            <w:shd w:val="clear" w:color="auto" w:fill="auto"/>
            <w:vAlign w:val="center"/>
          </w:tcPr>
          <w:p>
            <w:pPr>
              <w:spacing w:line="360" w:lineRule="auto"/>
              <w:jc w:val="center"/>
              <w:rPr>
                <w:rFonts w:cstheme="minorHAnsi"/>
                <w:b/>
                <w:color w:val="auto"/>
                <w:sz w:val="24"/>
              </w:rPr>
            </w:pPr>
            <w:r>
              <w:rPr>
                <w:rFonts w:hint="eastAsia" w:cstheme="minorHAnsi"/>
                <w:b/>
                <w:color w:val="auto"/>
                <w:sz w:val="24"/>
              </w:rPr>
              <w:t>Runtime</w:t>
            </w:r>
          </w:p>
        </w:tc>
        <w:tc>
          <w:tcPr>
            <w:tcW w:w="1220" w:type="dxa"/>
            <w:tcBorders>
              <w:top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1</w:t>
            </w:r>
            <w:r>
              <w:rPr>
                <w:rFonts w:hint="eastAsia" w:cstheme="minorHAnsi"/>
                <w:color w:val="auto"/>
                <w:szCs w:val="21"/>
              </w:rPr>
              <w:t>h 45min</w:t>
            </w:r>
          </w:p>
        </w:tc>
        <w:tc>
          <w:tcPr>
            <w:tcW w:w="1080" w:type="dxa"/>
            <w:tcBorders>
              <w:top w:val="single" w:color="auto" w:sz="4" w:space="0"/>
              <w:lef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4</w:t>
            </w:r>
            <w:r>
              <w:rPr>
                <w:rFonts w:hint="eastAsia" w:cstheme="minorHAnsi"/>
                <w:color w:val="auto"/>
                <w:szCs w:val="21"/>
              </w:rPr>
              <w:t>h 55min</w:t>
            </w:r>
          </w:p>
        </w:tc>
        <w:tc>
          <w:tcPr>
            <w:tcW w:w="1080" w:type="dxa"/>
            <w:tcBorders>
              <w:top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1</w:t>
            </w:r>
            <w:r>
              <w:rPr>
                <w:rFonts w:hint="eastAsia" w:cstheme="minorHAnsi"/>
                <w:color w:val="auto"/>
                <w:szCs w:val="21"/>
              </w:rPr>
              <w:t>3h 10min</w:t>
            </w:r>
          </w:p>
        </w:tc>
        <w:tc>
          <w:tcPr>
            <w:tcW w:w="1173" w:type="dxa"/>
            <w:tcBorders>
              <w:top w:val="single" w:color="auto" w:sz="4" w:space="0"/>
              <w:left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3</w:t>
            </w:r>
            <w:r>
              <w:rPr>
                <w:rFonts w:hint="eastAsia" w:cstheme="minorHAnsi"/>
                <w:color w:val="auto"/>
                <w:szCs w:val="21"/>
              </w:rPr>
              <w:t>5h 45min</w:t>
            </w:r>
          </w:p>
        </w:tc>
        <w:tc>
          <w:tcPr>
            <w:tcW w:w="1080" w:type="dxa"/>
            <w:tcBorders>
              <w:top w:val="single" w:color="auto" w:sz="4" w:space="0"/>
              <w:left w:val="single" w:color="auto" w:sz="4" w:space="0"/>
            </w:tcBorders>
            <w:shd w:val="clear" w:color="auto" w:fill="FFFFFF"/>
            <w:vAlign w:val="center"/>
          </w:tcPr>
          <w:p>
            <w:pPr>
              <w:spacing w:line="360" w:lineRule="auto"/>
              <w:jc w:val="center"/>
              <w:rPr>
                <w:rFonts w:cstheme="minorHAnsi"/>
                <w:color w:val="auto"/>
                <w:szCs w:val="21"/>
              </w:rPr>
            </w:pPr>
            <w:r>
              <w:rPr>
                <w:rFonts w:hint="eastAsia" w:cstheme="minorHAnsi"/>
                <w:color w:val="auto"/>
                <w:szCs w:val="21"/>
              </w:rPr>
              <w:t>113h</w:t>
            </w:r>
          </w:p>
        </w:tc>
        <w:tc>
          <w:tcPr>
            <w:tcW w:w="1026" w:type="dxa"/>
            <w:tcBorders>
              <w:top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w:t>
            </w:r>
          </w:p>
        </w:tc>
        <w:tc>
          <w:tcPr>
            <w:tcW w:w="1276" w:type="dxa"/>
            <w:tcBorders>
              <w:top w:val="single" w:color="auto" w:sz="4" w:space="0"/>
              <w:left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50" w:hRule="atLeast"/>
          <w:jc w:val="center"/>
        </w:trPr>
        <w:tc>
          <w:tcPr>
            <w:tcW w:w="1665" w:type="dxa"/>
            <w:shd w:val="clear" w:color="auto" w:fill="auto"/>
            <w:vAlign w:val="center"/>
          </w:tcPr>
          <w:p>
            <w:pPr>
              <w:spacing w:line="360" w:lineRule="auto"/>
              <w:jc w:val="center"/>
              <w:rPr>
                <w:rFonts w:cstheme="minorHAnsi"/>
                <w:b/>
                <w:color w:val="auto"/>
                <w:sz w:val="24"/>
              </w:rPr>
            </w:pPr>
            <w:r>
              <w:rPr>
                <w:rFonts w:hint="eastAsia" w:cstheme="minorHAnsi"/>
                <w:b/>
                <w:color w:val="auto"/>
                <w:sz w:val="24"/>
              </w:rPr>
              <w:t>Distance</w:t>
            </w:r>
          </w:p>
        </w:tc>
        <w:tc>
          <w:tcPr>
            <w:tcW w:w="1220" w:type="dxa"/>
            <w:tcBorders>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375</w:t>
            </w:r>
            <w:r>
              <w:rPr>
                <w:rFonts w:hint="eastAsia" w:cstheme="minorHAnsi"/>
                <w:color w:val="auto"/>
                <w:szCs w:val="21"/>
              </w:rPr>
              <w:t>m</w:t>
            </w:r>
          </w:p>
        </w:tc>
        <w:tc>
          <w:tcPr>
            <w:tcW w:w="1080"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21</w:t>
            </w:r>
            <w:r>
              <w:rPr>
                <w:rFonts w:hint="eastAsia" w:cstheme="minorHAnsi"/>
                <w:color w:val="auto"/>
                <w:szCs w:val="21"/>
              </w:rPr>
              <w:t>8m</w:t>
            </w:r>
          </w:p>
        </w:tc>
        <w:tc>
          <w:tcPr>
            <w:tcW w:w="1080"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13</w:t>
            </w:r>
            <w:r>
              <w:rPr>
                <w:rFonts w:hint="eastAsia" w:cstheme="minorHAnsi"/>
                <w:color w:val="auto"/>
                <w:szCs w:val="21"/>
              </w:rPr>
              <w:t>8m</w:t>
            </w:r>
          </w:p>
        </w:tc>
        <w:tc>
          <w:tcPr>
            <w:tcW w:w="1173"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hint="eastAsia" w:cstheme="minorHAnsi"/>
                <w:color w:val="auto"/>
                <w:szCs w:val="21"/>
              </w:rPr>
              <w:t>83m</w:t>
            </w:r>
          </w:p>
        </w:tc>
        <w:tc>
          <w:tcPr>
            <w:tcW w:w="1080"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3</w:t>
            </w:r>
            <w:r>
              <w:rPr>
                <w:rFonts w:hint="eastAsia" w:cstheme="minorHAnsi"/>
                <w:color w:val="auto"/>
                <w:szCs w:val="21"/>
              </w:rPr>
              <w:t>7m</w:t>
            </w:r>
          </w:p>
        </w:tc>
        <w:tc>
          <w:tcPr>
            <w:tcW w:w="1026"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w:t>
            </w:r>
          </w:p>
        </w:tc>
        <w:tc>
          <w:tcPr>
            <w:tcW w:w="1276" w:type="dxa"/>
            <w:tcBorders>
              <w:left w:val="single" w:color="auto" w:sz="4" w:space="0"/>
            </w:tcBorders>
            <w:shd w:val="clear" w:color="auto" w:fill="FFFFFF"/>
            <w:vAlign w:val="center"/>
          </w:tcPr>
          <w:p>
            <w:pPr>
              <w:spacing w:line="360" w:lineRule="auto"/>
              <w:jc w:val="center"/>
              <w:rPr>
                <w:rFonts w:cstheme="minorHAnsi"/>
                <w:color w:val="auto"/>
                <w:szCs w:val="21"/>
              </w:rPr>
            </w:pPr>
            <w:r>
              <w:rPr>
                <w:rFonts w:cstheme="minorHAnsi"/>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0" w:hRule="atLeast"/>
          <w:jc w:val="center"/>
        </w:trPr>
        <w:tc>
          <w:tcPr>
            <w:tcW w:w="1665" w:type="dxa"/>
            <w:shd w:val="clear" w:color="auto" w:fill="auto"/>
            <w:vAlign w:val="center"/>
          </w:tcPr>
          <w:p>
            <w:pPr>
              <w:spacing w:line="360" w:lineRule="auto"/>
              <w:jc w:val="center"/>
              <w:rPr>
                <w:rFonts w:cstheme="minorHAnsi"/>
                <w:b/>
                <w:color w:val="auto"/>
                <w:sz w:val="24"/>
              </w:rPr>
            </w:pPr>
            <w:r>
              <w:rPr>
                <w:rFonts w:hint="eastAsia" w:cstheme="minorHAnsi"/>
                <w:b/>
                <w:color w:val="auto"/>
                <w:sz w:val="24"/>
              </w:rPr>
              <w:t>Intensity</w:t>
            </w:r>
          </w:p>
        </w:tc>
        <w:tc>
          <w:tcPr>
            <w:tcW w:w="1220" w:type="dxa"/>
            <w:tcBorders>
              <w:right w:val="single" w:color="auto" w:sz="4" w:space="0"/>
            </w:tcBorders>
            <w:shd w:val="clear" w:color="auto" w:fill="FFFFFF"/>
            <w:vAlign w:val="center"/>
          </w:tcPr>
          <w:p>
            <w:pPr>
              <w:spacing w:line="360" w:lineRule="auto"/>
              <w:jc w:val="center"/>
              <w:rPr>
                <w:rFonts w:cstheme="minorHAnsi"/>
                <w:color w:val="auto"/>
                <w:spacing w:val="8"/>
                <w:szCs w:val="21"/>
              </w:rPr>
            </w:pPr>
            <w:r>
              <w:rPr>
                <w:rFonts w:cstheme="minorHAnsi"/>
                <w:color w:val="auto"/>
                <w:spacing w:val="8"/>
                <w:szCs w:val="21"/>
              </w:rPr>
              <w:t>35</w:t>
            </w:r>
            <w:r>
              <w:rPr>
                <w:rFonts w:hint="eastAsia" w:cstheme="minorHAnsi"/>
                <w:color w:val="auto"/>
                <w:spacing w:val="8"/>
                <w:szCs w:val="21"/>
              </w:rPr>
              <w:t>,155</w:t>
            </w:r>
          </w:p>
          <w:p>
            <w:pPr>
              <w:spacing w:line="360" w:lineRule="auto"/>
              <w:jc w:val="center"/>
              <w:rPr>
                <w:rFonts w:cstheme="minorHAnsi"/>
                <w:color w:val="auto"/>
                <w:spacing w:val="8"/>
                <w:szCs w:val="21"/>
              </w:rPr>
            </w:pPr>
            <w:r>
              <w:rPr>
                <w:rFonts w:hint="eastAsia" w:cstheme="minorHAnsi"/>
                <w:color w:val="auto"/>
                <w:spacing w:val="8"/>
                <w:szCs w:val="21"/>
              </w:rPr>
              <w:t>cd</w:t>
            </w:r>
          </w:p>
        </w:tc>
        <w:tc>
          <w:tcPr>
            <w:tcW w:w="1080"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pacing w:val="8"/>
                <w:szCs w:val="21"/>
              </w:rPr>
            </w:pPr>
            <w:r>
              <w:rPr>
                <w:rFonts w:cstheme="minorHAnsi"/>
                <w:color w:val="auto"/>
                <w:spacing w:val="8"/>
                <w:szCs w:val="21"/>
              </w:rPr>
              <w:t>1</w:t>
            </w:r>
            <w:r>
              <w:rPr>
                <w:rFonts w:hint="eastAsia" w:cstheme="minorHAnsi"/>
                <w:color w:val="auto"/>
                <w:spacing w:val="8"/>
                <w:szCs w:val="21"/>
              </w:rPr>
              <w:t>1,88</w:t>
            </w:r>
            <w:r>
              <w:rPr>
                <w:rFonts w:cstheme="minorHAnsi"/>
                <w:color w:val="auto"/>
                <w:spacing w:val="8"/>
                <w:szCs w:val="21"/>
              </w:rPr>
              <w:t>0</w:t>
            </w:r>
          </w:p>
          <w:p>
            <w:pPr>
              <w:spacing w:line="360" w:lineRule="auto"/>
              <w:jc w:val="center"/>
              <w:rPr>
                <w:rFonts w:cstheme="minorHAnsi"/>
                <w:color w:val="auto"/>
                <w:spacing w:val="8"/>
                <w:szCs w:val="21"/>
              </w:rPr>
            </w:pPr>
            <w:r>
              <w:rPr>
                <w:rFonts w:hint="eastAsia" w:cstheme="minorHAnsi"/>
                <w:color w:val="auto"/>
                <w:spacing w:val="8"/>
                <w:szCs w:val="21"/>
              </w:rPr>
              <w:t>cd</w:t>
            </w:r>
          </w:p>
        </w:tc>
        <w:tc>
          <w:tcPr>
            <w:tcW w:w="1080"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pacing w:val="8"/>
                <w:szCs w:val="21"/>
              </w:rPr>
            </w:pPr>
            <w:r>
              <w:rPr>
                <w:rFonts w:cstheme="minorHAnsi"/>
                <w:color w:val="auto"/>
                <w:spacing w:val="8"/>
                <w:szCs w:val="21"/>
              </w:rPr>
              <w:t>4</w:t>
            </w:r>
            <w:r>
              <w:rPr>
                <w:rFonts w:hint="eastAsia" w:cstheme="minorHAnsi"/>
                <w:color w:val="auto"/>
                <w:spacing w:val="8"/>
                <w:szCs w:val="21"/>
              </w:rPr>
              <w:t>,76</w:t>
            </w:r>
            <w:r>
              <w:rPr>
                <w:rFonts w:cstheme="minorHAnsi"/>
                <w:color w:val="auto"/>
                <w:spacing w:val="8"/>
                <w:szCs w:val="21"/>
              </w:rPr>
              <w:t>0</w:t>
            </w:r>
          </w:p>
          <w:p>
            <w:pPr>
              <w:spacing w:line="360" w:lineRule="auto"/>
              <w:jc w:val="center"/>
              <w:rPr>
                <w:rFonts w:cstheme="minorHAnsi"/>
                <w:color w:val="auto"/>
                <w:spacing w:val="8"/>
                <w:szCs w:val="21"/>
              </w:rPr>
            </w:pPr>
            <w:r>
              <w:rPr>
                <w:rFonts w:hint="eastAsia" w:cstheme="minorHAnsi"/>
                <w:color w:val="auto"/>
                <w:spacing w:val="8"/>
                <w:szCs w:val="21"/>
              </w:rPr>
              <w:t>cd</w:t>
            </w:r>
          </w:p>
        </w:tc>
        <w:tc>
          <w:tcPr>
            <w:tcW w:w="1173"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pacing w:val="8"/>
                <w:szCs w:val="21"/>
              </w:rPr>
            </w:pPr>
            <w:r>
              <w:rPr>
                <w:rFonts w:cstheme="minorHAnsi"/>
                <w:color w:val="auto"/>
                <w:spacing w:val="8"/>
                <w:szCs w:val="21"/>
              </w:rPr>
              <w:t>1</w:t>
            </w:r>
            <w:r>
              <w:rPr>
                <w:rFonts w:hint="eastAsia" w:cstheme="minorHAnsi"/>
                <w:color w:val="auto"/>
                <w:spacing w:val="8"/>
                <w:szCs w:val="21"/>
              </w:rPr>
              <w:t>,72</w:t>
            </w:r>
            <w:r>
              <w:rPr>
                <w:rFonts w:cstheme="minorHAnsi"/>
                <w:color w:val="auto"/>
                <w:spacing w:val="8"/>
                <w:szCs w:val="21"/>
              </w:rPr>
              <w:t>0</w:t>
            </w:r>
          </w:p>
          <w:p>
            <w:pPr>
              <w:spacing w:line="360" w:lineRule="auto"/>
              <w:jc w:val="center"/>
              <w:rPr>
                <w:rFonts w:cstheme="minorHAnsi"/>
                <w:color w:val="auto"/>
                <w:spacing w:val="8"/>
                <w:szCs w:val="21"/>
              </w:rPr>
            </w:pPr>
            <w:r>
              <w:rPr>
                <w:rFonts w:hint="eastAsia" w:cstheme="minorHAnsi"/>
                <w:color w:val="auto"/>
                <w:spacing w:val="8"/>
                <w:szCs w:val="21"/>
              </w:rPr>
              <w:t>cd</w:t>
            </w:r>
          </w:p>
        </w:tc>
        <w:tc>
          <w:tcPr>
            <w:tcW w:w="1080"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pacing w:val="8"/>
                <w:szCs w:val="21"/>
              </w:rPr>
            </w:pPr>
            <w:r>
              <w:rPr>
                <w:rFonts w:cstheme="minorHAnsi"/>
                <w:color w:val="auto"/>
                <w:spacing w:val="8"/>
                <w:szCs w:val="21"/>
              </w:rPr>
              <w:t>3</w:t>
            </w:r>
            <w:r>
              <w:rPr>
                <w:rFonts w:hint="eastAsia" w:cstheme="minorHAnsi"/>
                <w:color w:val="auto"/>
                <w:spacing w:val="8"/>
                <w:szCs w:val="21"/>
              </w:rPr>
              <w:t>4</w:t>
            </w:r>
            <w:r>
              <w:rPr>
                <w:rFonts w:cstheme="minorHAnsi"/>
                <w:color w:val="auto"/>
                <w:spacing w:val="8"/>
                <w:szCs w:val="21"/>
              </w:rPr>
              <w:t>0</w:t>
            </w:r>
            <w:r>
              <w:rPr>
                <w:rFonts w:hint="eastAsia" w:cstheme="minorHAnsi"/>
                <w:color w:val="auto"/>
                <w:spacing w:val="8"/>
                <w:szCs w:val="21"/>
              </w:rPr>
              <w:t xml:space="preserve"> cd</w:t>
            </w:r>
          </w:p>
        </w:tc>
        <w:tc>
          <w:tcPr>
            <w:tcW w:w="1026" w:type="dxa"/>
            <w:tcBorders>
              <w:left w:val="single" w:color="auto" w:sz="4" w:space="0"/>
              <w:right w:val="single" w:color="auto" w:sz="4" w:space="0"/>
            </w:tcBorders>
            <w:shd w:val="clear" w:color="auto" w:fill="FFFFFF"/>
            <w:vAlign w:val="center"/>
          </w:tcPr>
          <w:p>
            <w:pPr>
              <w:spacing w:line="360" w:lineRule="auto"/>
              <w:jc w:val="center"/>
              <w:rPr>
                <w:rFonts w:cstheme="minorHAnsi"/>
                <w:color w:val="auto"/>
                <w:spacing w:val="8"/>
                <w:szCs w:val="21"/>
              </w:rPr>
            </w:pPr>
            <w:r>
              <w:rPr>
                <w:rFonts w:cstheme="minorHAnsi"/>
                <w:color w:val="auto"/>
                <w:szCs w:val="21"/>
              </w:rPr>
              <w:t>/</w:t>
            </w:r>
          </w:p>
        </w:tc>
        <w:tc>
          <w:tcPr>
            <w:tcW w:w="1276" w:type="dxa"/>
            <w:tcBorders>
              <w:left w:val="single" w:color="auto" w:sz="4" w:space="0"/>
            </w:tcBorders>
            <w:shd w:val="clear" w:color="auto" w:fill="FFFFFF"/>
            <w:vAlign w:val="center"/>
          </w:tcPr>
          <w:p>
            <w:pPr>
              <w:spacing w:line="360" w:lineRule="auto"/>
              <w:jc w:val="center"/>
              <w:rPr>
                <w:rFonts w:cstheme="minorHAnsi"/>
                <w:color w:val="auto"/>
                <w:spacing w:val="8"/>
                <w:szCs w:val="21"/>
              </w:rPr>
            </w:pPr>
            <w:r>
              <w:rPr>
                <w:rFonts w:cstheme="minorHAnsi"/>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1" w:hRule="atLeast"/>
          <w:jc w:val="center"/>
        </w:trPr>
        <w:tc>
          <w:tcPr>
            <w:tcW w:w="1665" w:type="dxa"/>
            <w:shd w:val="clear" w:color="auto" w:fill="auto"/>
            <w:vAlign w:val="center"/>
          </w:tcPr>
          <w:p>
            <w:pPr>
              <w:spacing w:line="360" w:lineRule="auto"/>
              <w:jc w:val="center"/>
              <w:rPr>
                <w:rFonts w:cstheme="minorHAnsi"/>
                <w:b/>
                <w:color w:val="auto"/>
                <w:sz w:val="24"/>
              </w:rPr>
            </w:pPr>
            <w:r>
              <w:rPr>
                <w:rFonts w:hint="eastAsia" w:cstheme="minorHAnsi"/>
                <w:b/>
                <w:color w:val="auto"/>
                <w:sz w:val="24"/>
              </w:rPr>
              <w:t>Impact Resistance</w:t>
            </w:r>
          </w:p>
        </w:tc>
        <w:tc>
          <w:tcPr>
            <w:tcW w:w="7935" w:type="dxa"/>
            <w:gridSpan w:val="7"/>
            <w:shd w:val="clear" w:color="auto" w:fill="FFFFFF"/>
            <w:vAlign w:val="center"/>
          </w:tcPr>
          <w:p>
            <w:pPr>
              <w:spacing w:line="360" w:lineRule="auto"/>
              <w:jc w:val="center"/>
              <w:rPr>
                <w:rFonts w:cstheme="minorHAnsi"/>
                <w:color w:val="auto"/>
                <w:szCs w:val="21"/>
              </w:rPr>
            </w:pPr>
            <w:r>
              <w:rPr>
                <w:rFonts w:cstheme="minorHAnsi"/>
                <w:color w:val="auto"/>
                <w:szCs w:val="21"/>
              </w:rPr>
              <w:t>1</w:t>
            </w:r>
            <w:r>
              <w:rPr>
                <w:rFonts w:hint="eastAsia" w:cstheme="minorHAnsi"/>
                <w:color w:val="auto"/>
                <w:szCs w:val="21"/>
              </w:rPr>
              <w:t>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5" w:hRule="atLeast"/>
          <w:jc w:val="center"/>
        </w:trPr>
        <w:tc>
          <w:tcPr>
            <w:tcW w:w="1665" w:type="dxa"/>
            <w:shd w:val="clear" w:color="auto" w:fill="auto"/>
            <w:vAlign w:val="center"/>
          </w:tcPr>
          <w:p>
            <w:pPr>
              <w:spacing w:line="360" w:lineRule="auto"/>
              <w:jc w:val="center"/>
              <w:rPr>
                <w:rFonts w:cstheme="minorHAnsi"/>
                <w:b/>
                <w:color w:val="auto"/>
                <w:sz w:val="24"/>
              </w:rPr>
            </w:pPr>
            <w:r>
              <w:rPr>
                <w:rFonts w:hint="eastAsia" w:cstheme="minorHAnsi"/>
                <w:b/>
                <w:color w:val="auto"/>
                <w:sz w:val="24"/>
              </w:rPr>
              <w:t>Waterproof</w:t>
            </w:r>
          </w:p>
        </w:tc>
        <w:tc>
          <w:tcPr>
            <w:tcW w:w="7935" w:type="dxa"/>
            <w:gridSpan w:val="7"/>
            <w:shd w:val="clear" w:color="auto" w:fill="FFFFFF"/>
            <w:vAlign w:val="center"/>
          </w:tcPr>
          <w:p>
            <w:pPr>
              <w:spacing w:line="360" w:lineRule="auto"/>
              <w:jc w:val="center"/>
              <w:rPr>
                <w:rFonts w:cstheme="minorHAnsi"/>
                <w:color w:val="auto"/>
                <w:szCs w:val="21"/>
              </w:rPr>
            </w:pPr>
            <w:r>
              <w:rPr>
                <w:rFonts w:cstheme="minorHAnsi"/>
                <w:color w:val="auto"/>
                <w:szCs w:val="21"/>
              </w:rPr>
              <w:t xml:space="preserve">IP68, </w:t>
            </w:r>
            <w:r>
              <w:rPr>
                <w:rFonts w:hint="eastAsia" w:cstheme="minorHAnsi"/>
                <w:color w:val="auto"/>
                <w:szCs w:val="21"/>
              </w:rPr>
              <w:t>underwater 2m</w:t>
            </w:r>
          </w:p>
        </w:tc>
      </w:tr>
    </w:tbl>
    <w:p>
      <w:pPr>
        <w:rPr>
          <w:color w:val="auto"/>
        </w:rPr>
      </w:pPr>
      <w:r>
        <w:rPr>
          <w:rFonts w:hint="eastAsia"/>
          <w:color w:val="auto"/>
        </w:rPr>
        <w:t>Note: The above</w:t>
      </w:r>
      <w:bookmarkStart w:id="5" w:name="_GoBack"/>
      <w:bookmarkEnd w:id="5"/>
      <w:r>
        <w:rPr>
          <w:rFonts w:hint="eastAsia"/>
          <w:color w:val="auto"/>
        </w:rPr>
        <w:t>mentioned parameters (lab-tested by Fenix using 7.2V/5000mAh Li-ion battery pack) may vary between flashlights, batteries and environments.</w:t>
      </w:r>
    </w:p>
    <w:p>
      <w:pPr>
        <w:rPr>
          <w:rFonts w:ascii="Calibri" w:hAnsi="Calibri" w:eastAsia="宋体" w:cs="Calibri"/>
          <w:bCs/>
          <w:color w:val="auto"/>
          <w:szCs w:val="21"/>
        </w:rPr>
      </w:pP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 xml:space="preserve">Cree XHP70 LED with a lifespan of 50,000 hours </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 xml:space="preserve">Built-in 7.2V/5000mAh Li-ion battery pack </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Micro USB fast charging with fast charging adaptor</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Micro USB charging port with inner waterproof</w:t>
      </w:r>
      <w:r>
        <w:rPr>
          <w:rFonts w:ascii="Calibri" w:hAnsi="Calibri" w:eastAsia="宋体" w:cs="Calibri"/>
          <w:bCs/>
          <w:color w:val="auto"/>
          <w:szCs w:val="21"/>
        </w:rPr>
        <w:t>ing</w:t>
      </w:r>
      <w:r>
        <w:rPr>
          <w:rFonts w:hint="eastAsia" w:ascii="Calibri" w:hAnsi="Calibri" w:eastAsia="宋体" w:cs="Calibri"/>
          <w:bCs/>
          <w:color w:val="auto"/>
          <w:szCs w:val="21"/>
        </w:rPr>
        <w:t xml:space="preserve"> </w:t>
      </w:r>
      <w:r>
        <w:rPr>
          <w:rFonts w:ascii="Calibri" w:hAnsi="Calibri" w:eastAsia="宋体" w:cs="Calibri"/>
          <w:bCs/>
          <w:color w:val="auto"/>
          <w:szCs w:val="21"/>
        </w:rPr>
        <w:t>design</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 xml:space="preserve">270.5mm Length x 61.5mm Head diameter x 36.5mm Body diameter </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418g (excluding battery and belt clip)</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 xml:space="preserve">Dedicated catapult action belt clip </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Digitally regulated output maintains constant brightness</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Featuring battery level indication and low-voltage warning function</w:t>
      </w:r>
    </w:p>
    <w:p>
      <w:pPr>
        <w:numPr>
          <w:ilvl w:val="0"/>
          <w:numId w:val="2"/>
        </w:numPr>
        <w:rPr>
          <w:rFonts w:ascii="Calibri" w:hAnsi="Calibri" w:eastAsia="宋体" w:cs="Calibri"/>
          <w:bCs/>
          <w:color w:val="auto"/>
          <w:szCs w:val="21"/>
        </w:rPr>
      </w:pPr>
      <w:r>
        <w:rPr>
          <w:rFonts w:hint="eastAsia" w:ascii="Calibri" w:hAnsi="Calibri" w:eastAsia="宋体" w:cs="Calibri"/>
          <w:bCs/>
          <w:color w:val="auto"/>
          <w:szCs w:val="21"/>
        </w:rPr>
        <w:t xml:space="preserve">Intelligent overheat protection protects from high surface temperature </w:t>
      </w:r>
    </w:p>
    <w:p>
      <w:pPr>
        <w:pStyle w:val="9"/>
        <w:numPr>
          <w:ilvl w:val="0"/>
          <w:numId w:val="3"/>
        </w:numPr>
        <w:ind w:firstLineChars="0"/>
        <w:rPr>
          <w:color w:val="auto"/>
          <w:szCs w:val="21"/>
        </w:rPr>
      </w:pPr>
      <w:r>
        <w:rPr>
          <w:rFonts w:hint="eastAsia"/>
          <w:color w:val="auto"/>
          <w:szCs w:val="21"/>
        </w:rPr>
        <w:t>Made of durable aircraft-grade aluminum</w:t>
      </w:r>
      <w:r>
        <w:rPr>
          <w:color w:val="auto"/>
          <w:szCs w:val="21"/>
        </w:rPr>
        <w:t>;</w:t>
      </w:r>
      <w:r>
        <w:rPr>
          <w:rFonts w:hint="eastAsia"/>
          <w:color w:val="auto"/>
          <w:szCs w:val="21"/>
        </w:rPr>
        <w:t xml:space="preserve"> stainless steel strike bezel </w:t>
      </w:r>
    </w:p>
    <w:p>
      <w:pPr>
        <w:pStyle w:val="9"/>
        <w:numPr>
          <w:ilvl w:val="0"/>
          <w:numId w:val="4"/>
        </w:numPr>
        <w:ind w:firstLineChars="0"/>
        <w:rPr>
          <w:rFonts w:cs="Calibri"/>
          <w:color w:val="auto"/>
          <w:szCs w:val="21"/>
        </w:rPr>
      </w:pPr>
      <w:bookmarkStart w:id="0" w:name="OLE_LINK5"/>
      <w:r>
        <w:rPr>
          <w:color w:val="auto"/>
          <w:szCs w:val="21"/>
        </w:rPr>
        <w:t>P</w:t>
      </w:r>
      <w:r>
        <w:rPr>
          <w:rFonts w:hint="eastAsia"/>
          <w:color w:val="auto"/>
          <w:szCs w:val="21"/>
        </w:rPr>
        <w:t>remium</w:t>
      </w:r>
      <w:r>
        <w:rPr>
          <w:rFonts w:cs="Calibri"/>
          <w:color w:val="auto"/>
          <w:szCs w:val="21"/>
        </w:rPr>
        <w:t xml:space="preserve"> type </w:t>
      </w:r>
      <w:bookmarkStart w:id="1" w:name="OLE_LINK4"/>
      <w:r>
        <w:rPr>
          <w:rFonts w:cs="Calibri"/>
          <w:color w:val="auto"/>
          <w:szCs w:val="21"/>
        </w:rPr>
        <w:t xml:space="preserve">III </w:t>
      </w:r>
      <w:bookmarkEnd w:id="1"/>
      <w:r>
        <w:rPr>
          <w:rFonts w:cs="Calibri"/>
          <w:color w:val="auto"/>
          <w:szCs w:val="21"/>
        </w:rPr>
        <w:t>hard-anodized anti-abrasive finish</w:t>
      </w:r>
    </w:p>
    <w:bookmarkEnd w:id="0"/>
    <w:p>
      <w:pPr>
        <w:pStyle w:val="9"/>
        <w:numPr>
          <w:ilvl w:val="0"/>
          <w:numId w:val="5"/>
        </w:numPr>
        <w:ind w:firstLineChars="0"/>
        <w:rPr>
          <w:color w:val="auto"/>
          <w:szCs w:val="21"/>
        </w:rPr>
      </w:pPr>
      <w:r>
        <w:rPr>
          <w:rFonts w:hint="eastAsia"/>
          <w:color w:val="auto"/>
          <w:szCs w:val="21"/>
        </w:rPr>
        <w:t>Toughened ultra-clear glass lens with an anti-reflective coating</w:t>
      </w:r>
    </w:p>
    <w:p>
      <w:pPr>
        <w:rPr>
          <w:rFonts w:ascii="Calibri" w:hAnsi="Calibri" w:eastAsia="宋体" w:cs="Calibri"/>
          <w:bCs/>
          <w:color w:val="auto"/>
          <w:szCs w:val="21"/>
        </w:rPr>
      </w:pPr>
    </w:p>
    <w:p>
      <w:pPr>
        <w:rPr>
          <w:rFonts w:ascii="Calibri" w:hAnsi="Calibri" w:eastAsia="宋体" w:cs="Calibri"/>
          <w:bCs/>
          <w:color w:val="auto"/>
          <w:szCs w:val="21"/>
        </w:rPr>
      </w:pPr>
      <w:r>
        <w:rPr>
          <w:rFonts w:hint="eastAsia" w:ascii="Calibri" w:hAnsi="Calibri" w:eastAsia="宋体" w:cs="Calibri"/>
          <w:bCs/>
          <w:color w:val="auto"/>
          <w:szCs w:val="21"/>
        </w:rPr>
        <w:t>Accessories:</w:t>
      </w:r>
    </w:p>
    <w:p>
      <w:pPr>
        <w:rPr>
          <w:rFonts w:ascii="Calibri" w:hAnsi="Calibri" w:eastAsia="宋体" w:cs="Calibri"/>
          <w:bCs/>
          <w:color w:val="auto"/>
          <w:szCs w:val="21"/>
        </w:rPr>
      </w:pPr>
      <w:r>
        <w:rPr>
          <w:rFonts w:hint="eastAsia" w:ascii="Calibri" w:hAnsi="Calibri" w:eastAsia="宋体" w:cs="Calibri"/>
          <w:bCs/>
          <w:color w:val="auto"/>
          <w:szCs w:val="21"/>
        </w:rPr>
        <w:t xml:space="preserve">7.2V/5000mAh Li-ion battery pack </w:t>
      </w:r>
    </w:p>
    <w:p>
      <w:pPr>
        <w:rPr>
          <w:rFonts w:ascii="Calibri" w:hAnsi="Calibri" w:eastAsia="宋体" w:cs="Calibri"/>
          <w:bCs/>
          <w:color w:val="auto"/>
          <w:szCs w:val="21"/>
        </w:rPr>
      </w:pPr>
      <w:r>
        <w:rPr>
          <w:rFonts w:hint="eastAsia" w:ascii="Calibri" w:hAnsi="Calibri" w:eastAsia="宋体" w:cs="Calibri"/>
          <w:bCs/>
          <w:color w:val="auto"/>
          <w:szCs w:val="21"/>
        </w:rPr>
        <w:t xml:space="preserve">Spare O-ring </w:t>
      </w:r>
    </w:p>
    <w:p>
      <w:pPr>
        <w:rPr>
          <w:rFonts w:ascii="Calibri" w:hAnsi="Calibri" w:eastAsia="宋体" w:cs="Calibri"/>
          <w:bCs/>
          <w:color w:val="auto"/>
          <w:szCs w:val="21"/>
        </w:rPr>
      </w:pPr>
      <w:r>
        <w:rPr>
          <w:rFonts w:hint="eastAsia" w:ascii="Calibri" w:hAnsi="Calibri" w:eastAsia="宋体" w:cs="Calibri"/>
          <w:bCs/>
          <w:color w:val="auto"/>
          <w:szCs w:val="21"/>
        </w:rPr>
        <w:t xml:space="preserve">Micro USB charging cable </w:t>
      </w:r>
    </w:p>
    <w:p>
      <w:pPr>
        <w:rPr>
          <w:rFonts w:ascii="Calibri" w:hAnsi="Calibri" w:eastAsia="宋体" w:cs="Calibri"/>
          <w:bCs/>
          <w:color w:val="auto"/>
          <w:szCs w:val="21"/>
        </w:rPr>
      </w:pPr>
      <w:r>
        <w:rPr>
          <w:rFonts w:hint="eastAsia" w:ascii="Calibri" w:hAnsi="Calibri" w:eastAsia="宋体" w:cs="Calibri"/>
          <w:bCs/>
          <w:color w:val="auto"/>
          <w:szCs w:val="21"/>
        </w:rPr>
        <w:t xml:space="preserve">USB adaptor </w:t>
      </w:r>
    </w:p>
    <w:p>
      <w:pPr>
        <w:rPr>
          <w:rFonts w:ascii="Calibri" w:hAnsi="Calibri" w:eastAsia="宋体" w:cs="Calibri"/>
          <w:bCs/>
          <w:color w:val="auto"/>
          <w:szCs w:val="21"/>
        </w:rPr>
      </w:pPr>
      <w:r>
        <w:rPr>
          <w:rFonts w:hint="eastAsia" w:ascii="Calibri" w:hAnsi="Calibri" w:eastAsia="宋体" w:cs="Calibri"/>
          <w:bCs/>
          <w:color w:val="auto"/>
          <w:szCs w:val="21"/>
        </w:rPr>
        <w:t xml:space="preserve">Catapult action belt clip </w:t>
      </w:r>
    </w:p>
    <w:p>
      <w:pPr>
        <w:rPr>
          <w:rFonts w:ascii="Calibri" w:hAnsi="Calibri" w:eastAsia="宋体" w:cs="Calibri"/>
          <w:bCs/>
          <w:color w:val="auto"/>
          <w:szCs w:val="21"/>
        </w:rPr>
      </w:pPr>
    </w:p>
    <w:p>
      <w:pPr>
        <w:rPr>
          <w:rFonts w:ascii="Calibri" w:hAnsi="Calibri" w:eastAsia="宋体" w:cs="Calibri"/>
          <w:b/>
          <w:color w:val="auto"/>
          <w:sz w:val="28"/>
          <w:szCs w:val="28"/>
        </w:rPr>
      </w:pPr>
      <w:r>
        <w:rPr>
          <w:rFonts w:hint="eastAsia" w:ascii="Calibri" w:hAnsi="Calibri" w:eastAsia="宋体" w:cs="Calibri"/>
          <w:b/>
          <w:color w:val="auto"/>
          <w:sz w:val="28"/>
          <w:szCs w:val="28"/>
        </w:rPr>
        <w:t xml:space="preserve">Operation </w:t>
      </w:r>
    </w:p>
    <w:p>
      <w:pPr>
        <w:rPr>
          <w:rFonts w:ascii="Calibri" w:hAnsi="Calibri" w:eastAsia="宋体" w:cs="Calibri"/>
          <w:b/>
          <w:color w:val="auto"/>
          <w:szCs w:val="21"/>
        </w:rPr>
      </w:pPr>
      <w:r>
        <w:rPr>
          <w:rFonts w:hint="eastAsia" w:ascii="Calibri" w:hAnsi="Calibri" w:eastAsia="宋体" w:cs="Calibri"/>
          <w:b/>
          <w:color w:val="auto"/>
          <w:szCs w:val="21"/>
        </w:rPr>
        <w:t xml:space="preserve">Switches </w:t>
      </w:r>
    </w:p>
    <w:p>
      <w:pPr>
        <w:rPr>
          <w:rFonts w:ascii="Calibri" w:hAnsi="Calibri" w:cs="Calibri"/>
          <w:color w:val="auto"/>
          <w:szCs w:val="21"/>
        </w:rPr>
      </w:pPr>
      <w:r>
        <w:rPr>
          <w:rFonts w:ascii="Calibri" w:hAnsi="Calibri" w:eastAsia="宋体" w:cs="Calibri"/>
          <w:bCs/>
          <w:color w:val="auto"/>
          <w:szCs w:val="21"/>
        </w:rPr>
        <w:t>①</w:t>
      </w:r>
      <w:r>
        <w:rPr>
          <w:rFonts w:ascii="Calibri" w:hAnsi="Calibri" w:cs="Calibri"/>
          <w:color w:val="auto"/>
          <w:szCs w:val="21"/>
          <w:lang w:eastAsia="en-US"/>
        </w:rPr>
        <w:drawing>
          <wp:inline distT="0" distB="0" distL="114300" distR="114300">
            <wp:extent cx="316865" cy="19050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29578" t="34909" r="44878" b="38811"/>
                    <a:stretch>
                      <a:fillRect/>
                    </a:stretch>
                  </pic:blipFill>
                  <pic:spPr>
                    <a:xfrm>
                      <a:off x="0" y="0"/>
                      <a:ext cx="316865" cy="190500"/>
                    </a:xfrm>
                    <a:prstGeom prst="rect">
                      <a:avLst/>
                    </a:prstGeom>
                    <a:noFill/>
                    <a:ln w="9525">
                      <a:noFill/>
                    </a:ln>
                  </pic:spPr>
                </pic:pic>
              </a:graphicData>
            </a:graphic>
          </wp:inline>
        </w:drawing>
      </w:r>
      <w:r>
        <w:rPr>
          <w:rFonts w:ascii="Calibri" w:hAnsi="Calibri" w:cs="Calibri"/>
          <w:color w:val="auto"/>
          <w:szCs w:val="21"/>
        </w:rPr>
        <w:t>M</w:t>
      </w:r>
      <w:r>
        <w:rPr>
          <w:rFonts w:hint="eastAsia" w:ascii="Calibri" w:hAnsi="Calibri" w:cs="Calibri"/>
          <w:color w:val="auto"/>
          <w:szCs w:val="21"/>
        </w:rPr>
        <w:t xml:space="preserve">aster switch: controls on/off and output selection in General mode </w:t>
      </w:r>
      <w:r>
        <w:rPr>
          <w:rFonts w:ascii="Calibri" w:hAnsi="Calibri" w:cs="Calibri"/>
          <w:color w:val="auto"/>
          <w:szCs w:val="21"/>
        </w:rPr>
        <w:t xml:space="preserve"> </w:t>
      </w:r>
    </w:p>
    <w:p>
      <w:pPr>
        <w:rPr>
          <w:rFonts w:ascii="Calibri" w:hAnsi="Calibri" w:cs="Calibri"/>
          <w:color w:val="auto"/>
          <w:szCs w:val="21"/>
        </w:rPr>
      </w:pPr>
      <w:r>
        <w:rPr>
          <w:rFonts w:ascii="Calibri" w:hAnsi="Calibri" w:eastAsia="宋体" w:cs="Calibri"/>
          <w:bCs/>
          <w:color w:val="auto"/>
          <w:szCs w:val="21"/>
        </w:rPr>
        <w:t>②</w:t>
      </w:r>
      <w:r>
        <w:rPr>
          <w:rFonts w:hint="eastAsia" w:ascii="宋体" w:hAnsi="宋体"/>
          <w:color w:val="auto"/>
          <w:sz w:val="24"/>
          <w:lang w:eastAsia="en-US"/>
        </w:rPr>
        <w:drawing>
          <wp:inline distT="0" distB="0" distL="114300" distR="114300">
            <wp:extent cx="292735" cy="218440"/>
            <wp:effectExtent l="0" t="0" r="1206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rcRect l="38107" t="38191" r="44800" b="33551"/>
                    <a:stretch>
                      <a:fillRect/>
                    </a:stretch>
                  </pic:blipFill>
                  <pic:spPr>
                    <a:xfrm>
                      <a:off x="0" y="0"/>
                      <a:ext cx="292735" cy="218440"/>
                    </a:xfrm>
                    <a:prstGeom prst="rect">
                      <a:avLst/>
                    </a:prstGeom>
                    <a:noFill/>
                    <a:ln w="9525">
                      <a:noFill/>
                    </a:ln>
                  </pic:spPr>
                </pic:pic>
              </a:graphicData>
            </a:graphic>
          </wp:inline>
        </w:drawing>
      </w:r>
      <w:r>
        <w:rPr>
          <w:rFonts w:ascii="Calibri" w:hAnsi="Calibri" w:cs="Calibri"/>
          <w:color w:val="auto"/>
          <w:szCs w:val="21"/>
        </w:rPr>
        <w:t xml:space="preserve">Auxiliary </w:t>
      </w:r>
      <w:r>
        <w:rPr>
          <w:rFonts w:hint="eastAsia" w:ascii="Calibri" w:hAnsi="Calibri" w:cs="Calibri"/>
          <w:color w:val="auto"/>
          <w:szCs w:val="21"/>
        </w:rPr>
        <w:t>switch: controls on/off and output selection in Flash mode</w:t>
      </w:r>
    </w:p>
    <w:p>
      <w:pPr>
        <w:rPr>
          <w:rFonts w:ascii="Calibri" w:hAnsi="Calibri" w:cs="Calibri"/>
          <w:color w:val="auto"/>
          <w:szCs w:val="21"/>
        </w:rPr>
      </w:pPr>
      <w:r>
        <w:rPr>
          <w:rFonts w:hint="eastAsia" w:ascii="Calibri" w:hAnsi="Calibri" w:cs="Calibri"/>
          <w:b/>
          <w:bCs/>
          <w:color w:val="auto"/>
          <w:szCs w:val="21"/>
        </w:rPr>
        <w:t>ON:</w:t>
      </w:r>
      <w:r>
        <w:rPr>
          <w:rFonts w:hint="eastAsia" w:ascii="Calibri" w:hAnsi="Calibri" w:cs="Calibri"/>
          <w:color w:val="auto"/>
          <w:szCs w:val="21"/>
        </w:rPr>
        <w:t xml:space="preserve"> With the light switched off, press and hold the Master switch for 0.5 seconds to enter General mode, press and hold the auxiliary switch for 0.5 seconds to enter Flash mode.</w:t>
      </w:r>
    </w:p>
    <w:p>
      <w:pPr>
        <w:rPr>
          <w:rFonts w:ascii="Calibri" w:hAnsi="Calibri" w:cs="Calibri"/>
          <w:color w:val="auto"/>
          <w:szCs w:val="21"/>
        </w:rPr>
      </w:pPr>
      <w:r>
        <w:rPr>
          <w:rFonts w:hint="eastAsia" w:ascii="Calibri" w:hAnsi="Calibri" w:cs="Calibri"/>
          <w:b/>
          <w:bCs/>
          <w:color w:val="auto"/>
          <w:szCs w:val="21"/>
        </w:rPr>
        <w:t xml:space="preserve">OFF: </w:t>
      </w:r>
      <w:r>
        <w:rPr>
          <w:rFonts w:hint="eastAsia" w:ascii="Calibri" w:hAnsi="Calibri" w:cs="Calibri"/>
          <w:color w:val="auto"/>
          <w:szCs w:val="21"/>
        </w:rPr>
        <w:t xml:space="preserve">With the light switched on, press and hold </w:t>
      </w:r>
      <w:r>
        <w:rPr>
          <w:rFonts w:ascii="Calibri" w:hAnsi="Calibri" w:cs="Calibri"/>
          <w:color w:val="auto"/>
          <w:szCs w:val="21"/>
        </w:rPr>
        <w:t xml:space="preserve">either </w:t>
      </w:r>
      <w:r>
        <w:rPr>
          <w:rFonts w:hint="eastAsia" w:ascii="Calibri" w:hAnsi="Calibri" w:cs="Calibri"/>
          <w:color w:val="auto"/>
          <w:szCs w:val="21"/>
        </w:rPr>
        <w:t>the master or auxiliary switch to turn off the light.</w:t>
      </w:r>
    </w:p>
    <w:p>
      <w:pPr>
        <w:rPr>
          <w:rFonts w:ascii="Calibri" w:hAnsi="Calibri" w:cs="Calibri"/>
          <w:color w:val="auto"/>
          <w:szCs w:val="21"/>
        </w:rPr>
      </w:pPr>
    </w:p>
    <w:p>
      <w:pPr>
        <w:rPr>
          <w:rFonts w:ascii="Calibri" w:hAnsi="Calibri" w:cs="Calibri"/>
          <w:b/>
          <w:bCs/>
          <w:color w:val="auto"/>
          <w:szCs w:val="21"/>
        </w:rPr>
      </w:pPr>
      <w:r>
        <w:rPr>
          <w:rFonts w:hint="eastAsia" w:ascii="Calibri" w:hAnsi="Calibri" w:cs="Calibri"/>
          <w:b/>
          <w:bCs/>
          <w:color w:val="auto"/>
          <w:szCs w:val="21"/>
        </w:rPr>
        <w:t xml:space="preserve">Mode Selection </w:t>
      </w:r>
    </w:p>
    <w:p>
      <w:pPr>
        <w:rPr>
          <w:rFonts w:ascii="Calibri" w:hAnsi="Calibri" w:cs="Calibri"/>
          <w:color w:val="auto"/>
          <w:szCs w:val="21"/>
        </w:rPr>
      </w:pPr>
      <w:r>
        <w:rPr>
          <w:rFonts w:hint="eastAsia" w:ascii="Calibri" w:hAnsi="Calibri" w:cs="Calibri"/>
          <w:color w:val="auto"/>
          <w:szCs w:val="21"/>
        </w:rPr>
        <w:t xml:space="preserve">In General mode, single click the auxiliary switch to </w:t>
      </w:r>
      <w:r>
        <w:rPr>
          <w:rFonts w:ascii="Calibri" w:hAnsi="Calibri" w:cs="Calibri"/>
          <w:color w:val="auto"/>
          <w:szCs w:val="21"/>
        </w:rPr>
        <w:t>change</w:t>
      </w:r>
      <w:r>
        <w:rPr>
          <w:rFonts w:hint="eastAsia" w:ascii="Calibri" w:hAnsi="Calibri" w:cs="Calibri"/>
          <w:color w:val="auto"/>
          <w:szCs w:val="21"/>
        </w:rPr>
        <w:t xml:space="preserve"> to Flash mode.</w:t>
      </w:r>
    </w:p>
    <w:p>
      <w:pPr>
        <w:rPr>
          <w:rFonts w:ascii="Calibri" w:hAnsi="Calibri" w:cs="Calibri"/>
          <w:color w:val="auto"/>
          <w:szCs w:val="21"/>
        </w:rPr>
      </w:pPr>
      <w:r>
        <w:rPr>
          <w:rFonts w:hint="eastAsia" w:ascii="Calibri" w:hAnsi="Calibri" w:cs="Calibri"/>
          <w:color w:val="auto"/>
          <w:szCs w:val="21"/>
        </w:rPr>
        <w:t xml:space="preserve">In Flash mode, single click the master switch to </w:t>
      </w:r>
      <w:r>
        <w:rPr>
          <w:rFonts w:ascii="Calibri" w:hAnsi="Calibri" w:cs="Calibri"/>
          <w:color w:val="auto"/>
          <w:szCs w:val="21"/>
        </w:rPr>
        <w:t>change</w:t>
      </w:r>
      <w:r>
        <w:rPr>
          <w:rFonts w:hint="eastAsia" w:ascii="Calibri" w:hAnsi="Calibri" w:cs="Calibri"/>
          <w:color w:val="auto"/>
          <w:szCs w:val="21"/>
        </w:rPr>
        <w:t xml:space="preserve"> to General mode.</w:t>
      </w:r>
    </w:p>
    <w:p>
      <w:pPr>
        <w:rPr>
          <w:rFonts w:ascii="Calibri" w:hAnsi="Calibri" w:cs="Calibri"/>
          <w:color w:val="auto"/>
          <w:szCs w:val="21"/>
        </w:rPr>
      </w:pPr>
    </w:p>
    <w:p>
      <w:pPr>
        <w:rPr>
          <w:rFonts w:ascii="Calibri" w:hAnsi="Calibri" w:cs="Calibri"/>
          <w:b/>
          <w:bCs/>
          <w:color w:val="auto"/>
          <w:szCs w:val="21"/>
        </w:rPr>
      </w:pPr>
      <w:r>
        <w:rPr>
          <w:rFonts w:hint="eastAsia" w:ascii="Calibri" w:hAnsi="Calibri" w:cs="Calibri"/>
          <w:b/>
          <w:bCs/>
          <w:color w:val="auto"/>
          <w:szCs w:val="21"/>
        </w:rPr>
        <w:t xml:space="preserve">Output selection </w:t>
      </w:r>
    </w:p>
    <w:p>
      <w:pPr>
        <w:rPr>
          <w:rFonts w:ascii="Calibri" w:hAnsi="Calibri" w:cs="Calibri"/>
          <w:color w:val="auto"/>
          <w:szCs w:val="21"/>
        </w:rPr>
      </w:pPr>
      <w:r>
        <w:rPr>
          <w:rFonts w:hint="eastAsia" w:ascii="Calibri" w:hAnsi="Calibri" w:cs="Calibri"/>
          <w:color w:val="auto"/>
          <w:szCs w:val="21"/>
        </w:rPr>
        <w:t>In General mode, single click the master switch to cycle through Eco→Low→Med→High→Turbo.</w:t>
      </w:r>
    </w:p>
    <w:p>
      <w:pPr>
        <w:tabs>
          <w:tab w:val="right" w:pos="8306"/>
        </w:tabs>
        <w:rPr>
          <w:rFonts w:ascii="Calibri" w:hAnsi="Calibri" w:cs="Calibri"/>
          <w:color w:val="auto"/>
          <w:szCs w:val="21"/>
        </w:rPr>
      </w:pPr>
      <w:r>
        <w:rPr>
          <w:rFonts w:hint="eastAsia" w:ascii="Calibri" w:hAnsi="Calibri" w:cs="Calibri"/>
          <w:color w:val="auto"/>
          <w:szCs w:val="21"/>
        </w:rPr>
        <w:t>In Flash mode, single click the auxiliary switch to cycle through Strobe→SOS.</w:t>
      </w:r>
      <w:r>
        <w:rPr>
          <w:rFonts w:hint="eastAsia" w:ascii="Calibri" w:hAnsi="Calibri" w:cs="Calibri"/>
          <w:color w:val="auto"/>
          <w:szCs w:val="21"/>
        </w:rPr>
        <w:tab/>
      </w:r>
    </w:p>
    <w:p>
      <w:pPr>
        <w:tabs>
          <w:tab w:val="right" w:pos="8306"/>
        </w:tabs>
        <w:rPr>
          <w:rFonts w:ascii="Calibri" w:hAnsi="Calibri" w:cs="Calibri"/>
          <w:color w:val="auto"/>
          <w:szCs w:val="21"/>
        </w:rPr>
      </w:pPr>
    </w:p>
    <w:p>
      <w:pPr>
        <w:tabs>
          <w:tab w:val="right" w:pos="8306"/>
        </w:tabs>
        <w:rPr>
          <w:rFonts w:ascii="Calibri" w:hAnsi="Calibri" w:cs="Calibri"/>
          <w:b/>
          <w:bCs/>
          <w:color w:val="auto"/>
          <w:szCs w:val="21"/>
        </w:rPr>
      </w:pPr>
      <w:r>
        <w:rPr>
          <w:rFonts w:ascii="Calibri" w:hAnsi="Calibri" w:cs="Calibri"/>
          <w:b/>
          <w:bCs/>
          <w:color w:val="auto"/>
          <w:szCs w:val="21"/>
        </w:rPr>
        <w:t>③</w:t>
      </w:r>
      <w:r>
        <w:rPr>
          <w:rFonts w:hint="eastAsia" w:ascii="Calibri" w:hAnsi="Calibri" w:cs="Calibri"/>
          <w:b/>
          <w:bCs/>
          <w:color w:val="auto"/>
          <w:szCs w:val="21"/>
        </w:rPr>
        <w:t>Lock-out Function</w:t>
      </w:r>
    </w:p>
    <w:p>
      <w:pPr>
        <w:tabs>
          <w:tab w:val="right" w:pos="8306"/>
        </w:tabs>
        <w:rPr>
          <w:rFonts w:ascii="Calibri" w:hAnsi="Calibri" w:cs="Calibri"/>
          <w:color w:val="auto"/>
          <w:szCs w:val="21"/>
        </w:rPr>
      </w:pPr>
      <w:r>
        <w:rPr>
          <w:rFonts w:hint="eastAsia" w:ascii="Calibri" w:hAnsi="Calibri" w:cs="Calibri"/>
          <w:b/>
          <w:bCs/>
          <w:color w:val="auto"/>
          <w:szCs w:val="21"/>
        </w:rPr>
        <w:t xml:space="preserve">Lock: </w:t>
      </w:r>
      <w:r>
        <w:rPr>
          <w:rFonts w:hint="eastAsia" w:ascii="Calibri" w:hAnsi="Calibri" w:cs="Calibri"/>
          <w:color w:val="auto"/>
          <w:szCs w:val="21"/>
        </w:rPr>
        <w:t>with the light unlocked, simultaneously press and hold the two switches for over 3 seconds</w:t>
      </w:r>
      <w:r>
        <w:rPr>
          <w:rFonts w:ascii="Calibri" w:hAnsi="Calibri" w:cs="Calibri"/>
          <w:color w:val="auto"/>
          <w:szCs w:val="21"/>
        </w:rPr>
        <w:t>.</w:t>
      </w:r>
      <w:r>
        <w:rPr>
          <w:rFonts w:hint="eastAsia" w:ascii="Calibri" w:hAnsi="Calibri" w:cs="Calibri"/>
          <w:color w:val="auto"/>
          <w:szCs w:val="21"/>
        </w:rPr>
        <w:t xml:space="preserve"> </w:t>
      </w:r>
      <w:r>
        <w:rPr>
          <w:rFonts w:ascii="Calibri" w:hAnsi="Calibri" w:cs="Calibri"/>
          <w:color w:val="auto"/>
          <w:szCs w:val="21"/>
        </w:rPr>
        <w:t>Light will switch off and 2 one-second blinks w</w:t>
      </w:r>
      <w:r>
        <w:rPr>
          <w:rFonts w:hint="eastAsia" w:ascii="Calibri" w:hAnsi="Calibri" w:cs="Calibri"/>
          <w:color w:val="auto"/>
          <w:szCs w:val="21"/>
        </w:rPr>
        <w:t xml:space="preserve">ill </w:t>
      </w:r>
      <w:r>
        <w:rPr>
          <w:rFonts w:ascii="Calibri" w:hAnsi="Calibri" w:cs="Calibri"/>
          <w:color w:val="auto"/>
          <w:szCs w:val="21"/>
        </w:rPr>
        <w:t>indicate locked status.</w:t>
      </w:r>
    </w:p>
    <w:p>
      <w:pPr>
        <w:tabs>
          <w:tab w:val="right" w:pos="8306"/>
        </w:tabs>
        <w:rPr>
          <w:rFonts w:ascii="Calibri" w:hAnsi="Calibri" w:cs="Calibri"/>
          <w:color w:val="auto"/>
          <w:szCs w:val="21"/>
        </w:rPr>
      </w:pPr>
      <w:r>
        <w:rPr>
          <w:rFonts w:hint="eastAsia" w:ascii="Calibri" w:hAnsi="Calibri" w:cs="Calibri"/>
          <w:b/>
          <w:bCs/>
          <w:color w:val="auto"/>
          <w:szCs w:val="21"/>
        </w:rPr>
        <w:t>Unlock:</w:t>
      </w:r>
      <w:r>
        <w:rPr>
          <w:rFonts w:hint="eastAsia" w:ascii="Calibri" w:hAnsi="Calibri" w:cs="Calibri"/>
          <w:color w:val="auto"/>
          <w:szCs w:val="21"/>
        </w:rPr>
        <w:t xml:space="preserve"> with the light locked, simultaneously press and hold the two switches for over 3 seconds</w:t>
      </w:r>
      <w:r>
        <w:rPr>
          <w:rFonts w:ascii="Calibri" w:hAnsi="Calibri" w:cs="Calibri"/>
          <w:color w:val="auto"/>
          <w:szCs w:val="21"/>
        </w:rPr>
        <w:t>.</w:t>
      </w:r>
      <w:r>
        <w:rPr>
          <w:rFonts w:hint="eastAsia" w:ascii="Calibri" w:hAnsi="Calibri" w:cs="Calibri"/>
          <w:color w:val="auto"/>
          <w:szCs w:val="21"/>
        </w:rPr>
        <w:t xml:space="preserve"> </w:t>
      </w:r>
      <w:r>
        <w:rPr>
          <w:rFonts w:ascii="Calibri" w:hAnsi="Calibri" w:cs="Calibri"/>
          <w:color w:val="auto"/>
          <w:szCs w:val="21"/>
        </w:rPr>
        <w:t>T</w:t>
      </w:r>
      <w:r>
        <w:rPr>
          <w:rFonts w:hint="eastAsia" w:ascii="Calibri" w:hAnsi="Calibri" w:cs="Calibri"/>
          <w:color w:val="auto"/>
          <w:szCs w:val="21"/>
        </w:rPr>
        <w:t>he light will be unlocked and activated on last used brightness.</w:t>
      </w:r>
    </w:p>
    <w:p>
      <w:pPr>
        <w:tabs>
          <w:tab w:val="right" w:pos="8306"/>
        </w:tabs>
        <w:rPr>
          <w:rFonts w:ascii="Calibri" w:hAnsi="Calibri" w:cs="Calibri"/>
          <w:color w:val="auto"/>
          <w:szCs w:val="21"/>
        </w:rPr>
      </w:pPr>
    </w:p>
    <w:p>
      <w:pPr>
        <w:tabs>
          <w:tab w:val="right" w:pos="8306"/>
        </w:tabs>
        <w:rPr>
          <w:rFonts w:ascii="Calibri" w:hAnsi="Calibri" w:cs="Calibri"/>
          <w:color w:val="auto"/>
          <w:szCs w:val="21"/>
        </w:rPr>
      </w:pPr>
      <w:r>
        <w:rPr>
          <w:rFonts w:hint="eastAsia" w:ascii="Calibri" w:hAnsi="Calibri" w:cs="Calibri"/>
          <w:color w:val="auto"/>
          <w:szCs w:val="21"/>
        </w:rPr>
        <w:t>In locked status, press</w:t>
      </w:r>
      <w:r>
        <w:rPr>
          <w:rFonts w:ascii="Calibri" w:hAnsi="Calibri" w:cs="Calibri"/>
          <w:color w:val="auto"/>
          <w:szCs w:val="21"/>
        </w:rPr>
        <w:t>ing</w:t>
      </w:r>
      <w:r>
        <w:rPr>
          <w:rFonts w:hint="eastAsia" w:ascii="Calibri" w:hAnsi="Calibri" w:cs="Calibri"/>
          <w:color w:val="auto"/>
          <w:szCs w:val="21"/>
        </w:rPr>
        <w:t xml:space="preserve"> any switch will </w:t>
      </w:r>
      <w:r>
        <w:rPr>
          <w:rFonts w:ascii="Calibri" w:hAnsi="Calibri" w:cs="Calibri"/>
          <w:color w:val="auto"/>
          <w:szCs w:val="21"/>
        </w:rPr>
        <w:t xml:space="preserve">activate 2 one-second blinks </w:t>
      </w:r>
      <w:r>
        <w:rPr>
          <w:rFonts w:hint="eastAsia" w:ascii="Calibri" w:hAnsi="Calibri" w:cs="Calibri"/>
          <w:color w:val="auto"/>
          <w:szCs w:val="21"/>
        </w:rPr>
        <w:t>to indicate locked status.</w:t>
      </w:r>
    </w:p>
    <w:p>
      <w:pPr>
        <w:tabs>
          <w:tab w:val="right" w:pos="8306"/>
        </w:tabs>
        <w:rPr>
          <w:rFonts w:ascii="Calibri" w:hAnsi="Calibri" w:cs="Calibri"/>
          <w:color w:val="auto"/>
          <w:szCs w:val="21"/>
        </w:rPr>
      </w:pPr>
    </w:p>
    <w:p>
      <w:pPr>
        <w:tabs>
          <w:tab w:val="right" w:pos="8306"/>
        </w:tabs>
        <w:rPr>
          <w:rFonts w:ascii="Calibri" w:hAnsi="Calibri" w:cs="Calibri"/>
          <w:b/>
          <w:bCs/>
          <w:color w:val="auto"/>
          <w:szCs w:val="21"/>
        </w:rPr>
      </w:pPr>
      <w:r>
        <w:rPr>
          <w:rFonts w:hint="eastAsia" w:ascii="Calibri" w:hAnsi="Calibri" w:cs="Calibri"/>
          <w:b/>
          <w:bCs/>
          <w:color w:val="auto"/>
          <w:szCs w:val="21"/>
        </w:rPr>
        <w:t>Intelligent Memory Circuit</w:t>
      </w:r>
    </w:p>
    <w:p>
      <w:pPr>
        <w:tabs>
          <w:tab w:val="left" w:pos="1035"/>
        </w:tabs>
        <w:rPr>
          <w:rFonts w:cs="Calibri"/>
          <w:color w:val="auto"/>
          <w:szCs w:val="21"/>
        </w:rPr>
      </w:pPr>
      <w:r>
        <w:rPr>
          <w:rFonts w:cs="Calibri"/>
          <w:color w:val="auto"/>
          <w:szCs w:val="21"/>
        </w:rPr>
        <w:t>The light memorizes the last selected brightness level o</w:t>
      </w:r>
      <w:r>
        <w:rPr>
          <w:rFonts w:hint="eastAsia" w:cs="Calibri"/>
          <w:color w:val="auto"/>
          <w:szCs w:val="21"/>
        </w:rPr>
        <w:t>n General mode</w:t>
      </w:r>
      <w:r>
        <w:rPr>
          <w:rFonts w:cs="Calibri"/>
          <w:color w:val="auto"/>
          <w:szCs w:val="21"/>
        </w:rPr>
        <w:t>. When turned on again the previously used brightness level will be recalled</w:t>
      </w:r>
      <w:r>
        <w:rPr>
          <w:rFonts w:hint="eastAsia" w:cs="Calibri"/>
          <w:color w:val="auto"/>
          <w:szCs w:val="21"/>
        </w:rPr>
        <w:t>.</w:t>
      </w:r>
    </w:p>
    <w:p>
      <w:pPr>
        <w:tabs>
          <w:tab w:val="right" w:pos="8306"/>
        </w:tabs>
        <w:rPr>
          <w:rFonts w:ascii="Calibri" w:hAnsi="Calibri" w:cs="Calibri"/>
          <w:color w:val="auto"/>
          <w:szCs w:val="21"/>
        </w:rPr>
      </w:pPr>
    </w:p>
    <w:p>
      <w:pPr>
        <w:tabs>
          <w:tab w:val="right" w:pos="8306"/>
        </w:tabs>
        <w:rPr>
          <w:rFonts w:ascii="Calibri" w:hAnsi="Calibri" w:cs="Calibri"/>
          <w:b/>
          <w:bCs/>
          <w:color w:val="auto"/>
          <w:szCs w:val="21"/>
        </w:rPr>
      </w:pPr>
      <w:r>
        <w:rPr>
          <w:rFonts w:hint="eastAsia" w:ascii="Calibri" w:hAnsi="Calibri" w:cs="Calibri"/>
          <w:b/>
          <w:bCs/>
          <w:color w:val="auto"/>
          <w:szCs w:val="21"/>
        </w:rPr>
        <w:t xml:space="preserve">Intelligent Overheat Protection </w:t>
      </w:r>
    </w:p>
    <w:p>
      <w:pPr>
        <w:rPr>
          <w:rFonts w:cs="Calibri"/>
          <w:color w:val="auto"/>
          <w:szCs w:val="21"/>
        </w:rPr>
      </w:pPr>
      <w:r>
        <w:rPr>
          <w:rFonts w:cs="Calibri"/>
          <w:color w:val="auto"/>
          <w:szCs w:val="21"/>
        </w:rPr>
        <w:t>The light will accumulate a lot of heat when used on Turbo output level for extended periods. When a temperature of 65°C or above is reached, the light will automatically step down by a few lumens to reduce temperature. When the temperature is reduced, the output will gradually return to Turbo output level.</w:t>
      </w:r>
    </w:p>
    <w:p>
      <w:pPr>
        <w:tabs>
          <w:tab w:val="right" w:pos="8306"/>
        </w:tabs>
        <w:rPr>
          <w:rFonts w:ascii="Calibri" w:hAnsi="Calibri" w:cs="Calibri"/>
          <w:color w:val="auto"/>
          <w:szCs w:val="21"/>
        </w:rPr>
      </w:pPr>
    </w:p>
    <w:p>
      <w:pPr>
        <w:tabs>
          <w:tab w:val="right" w:pos="8306"/>
        </w:tabs>
        <w:rPr>
          <w:rFonts w:ascii="Calibri" w:hAnsi="Calibri" w:cs="Calibri"/>
          <w:b/>
          <w:bCs/>
          <w:color w:val="auto"/>
          <w:szCs w:val="21"/>
        </w:rPr>
      </w:pPr>
      <w:r>
        <w:rPr>
          <w:rFonts w:ascii="Calibri" w:hAnsi="Calibri" w:cs="Calibri"/>
          <w:b/>
          <w:bCs/>
          <w:color w:val="auto"/>
          <w:szCs w:val="21"/>
        </w:rPr>
        <w:t>④</w:t>
      </w:r>
      <w:r>
        <w:rPr>
          <w:rFonts w:hint="eastAsia" w:ascii="Calibri" w:hAnsi="Calibri" w:cs="Calibri"/>
          <w:b/>
          <w:bCs/>
          <w:color w:val="auto"/>
          <w:szCs w:val="21"/>
        </w:rPr>
        <w:t xml:space="preserve">Battery Level Indication </w:t>
      </w:r>
    </w:p>
    <w:p>
      <w:pPr>
        <w:tabs>
          <w:tab w:val="right" w:pos="8306"/>
        </w:tabs>
        <w:rPr>
          <w:rFonts w:ascii="Calibri" w:hAnsi="Calibri" w:cs="Calibri"/>
          <w:color w:val="auto"/>
          <w:szCs w:val="21"/>
        </w:rPr>
      </w:pPr>
      <w:r>
        <w:rPr>
          <w:rFonts w:hint="eastAsia" w:ascii="Calibri" w:hAnsi="Calibri" w:cs="Calibri"/>
          <w:color w:val="auto"/>
          <w:szCs w:val="21"/>
        </w:rPr>
        <w:t>There are four LED</w:t>
      </w:r>
      <w:r>
        <w:rPr>
          <w:rFonts w:ascii="Calibri" w:hAnsi="Calibri" w:cs="Calibri"/>
          <w:color w:val="auto"/>
          <w:szCs w:val="21"/>
        </w:rPr>
        <w:t>’</w:t>
      </w:r>
      <w:r>
        <w:rPr>
          <w:rFonts w:hint="eastAsia" w:ascii="Calibri" w:hAnsi="Calibri" w:cs="Calibri"/>
          <w:color w:val="auto"/>
          <w:szCs w:val="21"/>
        </w:rPr>
        <w:t>s in the light tail</w:t>
      </w:r>
      <w:r>
        <w:rPr>
          <w:rFonts w:ascii="Calibri" w:hAnsi="Calibri" w:cs="Calibri"/>
          <w:color w:val="auto"/>
          <w:szCs w:val="21"/>
        </w:rPr>
        <w:t>.</w:t>
      </w:r>
      <w:r>
        <w:rPr>
          <w:rFonts w:hint="eastAsia" w:ascii="Calibri" w:hAnsi="Calibri" w:cs="Calibri"/>
          <w:color w:val="auto"/>
          <w:szCs w:val="21"/>
        </w:rPr>
        <w:t xml:space="preserve"> Single click</w:t>
      </w:r>
      <w:r>
        <w:rPr>
          <w:rFonts w:ascii="Calibri" w:hAnsi="Calibri" w:cs="Calibri"/>
          <w:color w:val="auto"/>
          <w:szCs w:val="21"/>
        </w:rPr>
        <w:t xml:space="preserve">ing </w:t>
      </w:r>
      <w:r>
        <w:rPr>
          <w:rFonts w:hint="eastAsia" w:ascii="Calibri" w:hAnsi="Calibri" w:cs="Calibri"/>
          <w:color w:val="auto"/>
          <w:szCs w:val="21"/>
        </w:rPr>
        <w:t xml:space="preserve">the round switch </w:t>
      </w:r>
      <w:r>
        <w:rPr>
          <w:rFonts w:ascii="Calibri" w:hAnsi="Calibri" w:cs="Calibri"/>
          <w:color w:val="auto"/>
          <w:szCs w:val="21"/>
        </w:rPr>
        <w:t>o</w:t>
      </w:r>
      <w:r>
        <w:rPr>
          <w:rFonts w:hint="eastAsia" w:ascii="Calibri" w:hAnsi="Calibri" w:cs="Calibri"/>
          <w:color w:val="auto"/>
          <w:szCs w:val="21"/>
        </w:rPr>
        <w:t>n the tail</w:t>
      </w:r>
      <w:r>
        <w:rPr>
          <w:rFonts w:ascii="Calibri" w:hAnsi="Calibri" w:cs="Calibri"/>
          <w:color w:val="auto"/>
          <w:szCs w:val="21"/>
        </w:rPr>
        <w:t xml:space="preserve"> will indicate</w:t>
      </w:r>
      <w:r>
        <w:rPr>
          <w:rFonts w:hint="eastAsia" w:ascii="Calibri" w:hAnsi="Calibri" w:cs="Calibri"/>
          <w:color w:val="auto"/>
          <w:szCs w:val="21"/>
        </w:rPr>
        <w:t xml:space="preserve"> remaining battery level</w:t>
      </w:r>
      <w:r>
        <w:rPr>
          <w:rFonts w:ascii="Calibri" w:hAnsi="Calibri" w:cs="Calibri"/>
          <w:color w:val="auto"/>
          <w:szCs w:val="21"/>
        </w:rPr>
        <w:t xml:space="preserve"> for 3 </w:t>
      </w:r>
      <w:r>
        <w:rPr>
          <w:rFonts w:hint="eastAsia" w:ascii="Calibri" w:hAnsi="Calibri" w:cs="Calibri"/>
          <w:color w:val="auto"/>
          <w:szCs w:val="21"/>
        </w:rPr>
        <w:t>seconds:</w:t>
      </w:r>
    </w:p>
    <w:p>
      <w:pPr>
        <w:tabs>
          <w:tab w:val="right" w:pos="8306"/>
        </w:tabs>
        <w:rPr>
          <w:rFonts w:ascii="Calibri" w:hAnsi="Calibri" w:cs="Calibri"/>
          <w:color w:val="auto"/>
          <w:szCs w:val="21"/>
        </w:rPr>
      </w:pPr>
      <w:r>
        <w:rPr>
          <w:rFonts w:hint="eastAsia" w:ascii="Calibri" w:hAnsi="Calibri" w:cs="Calibri"/>
          <w:color w:val="auto"/>
          <w:szCs w:val="21"/>
        </w:rPr>
        <w:t>The more LED</w:t>
      </w:r>
      <w:r>
        <w:rPr>
          <w:rFonts w:ascii="Calibri" w:hAnsi="Calibri" w:cs="Calibri"/>
          <w:color w:val="auto"/>
          <w:szCs w:val="21"/>
        </w:rPr>
        <w:t>’</w:t>
      </w:r>
      <w:r>
        <w:rPr>
          <w:rFonts w:hint="eastAsia" w:ascii="Calibri" w:hAnsi="Calibri" w:cs="Calibri"/>
          <w:color w:val="auto"/>
          <w:szCs w:val="21"/>
        </w:rPr>
        <w:t xml:space="preserve">s </w:t>
      </w:r>
      <w:r>
        <w:rPr>
          <w:rFonts w:ascii="Calibri" w:hAnsi="Calibri" w:cs="Calibri"/>
          <w:color w:val="auto"/>
          <w:szCs w:val="21"/>
        </w:rPr>
        <w:t>light up</w:t>
      </w:r>
      <w:r>
        <w:rPr>
          <w:rFonts w:hint="eastAsia" w:ascii="Calibri" w:hAnsi="Calibri" w:cs="Calibri"/>
          <w:color w:val="auto"/>
          <w:szCs w:val="21"/>
        </w:rPr>
        <w:t xml:space="preserve">, the </w:t>
      </w:r>
      <w:r>
        <w:rPr>
          <w:rFonts w:ascii="Calibri" w:hAnsi="Calibri" w:cs="Calibri"/>
          <w:color w:val="auto"/>
          <w:szCs w:val="21"/>
        </w:rPr>
        <w:t>higher the</w:t>
      </w:r>
      <w:r>
        <w:rPr>
          <w:rFonts w:hint="eastAsia" w:ascii="Calibri" w:hAnsi="Calibri" w:cs="Calibri"/>
          <w:color w:val="auto"/>
          <w:szCs w:val="21"/>
        </w:rPr>
        <w:t xml:space="preserve"> battery level</w:t>
      </w:r>
      <w:r>
        <w:rPr>
          <w:rFonts w:ascii="Calibri" w:hAnsi="Calibri" w:cs="Calibri"/>
          <w:color w:val="auto"/>
          <w:szCs w:val="21"/>
        </w:rPr>
        <w:t>.</w:t>
      </w:r>
    </w:p>
    <w:p>
      <w:pPr>
        <w:tabs>
          <w:tab w:val="right" w:pos="8306"/>
        </w:tabs>
        <w:rPr>
          <w:rFonts w:ascii="Calibri" w:hAnsi="Calibri" w:cs="Calibri"/>
          <w:color w:val="auto"/>
          <w:szCs w:val="21"/>
        </w:rPr>
      </w:pPr>
      <w:r>
        <w:rPr>
          <w:rFonts w:hint="eastAsia" w:ascii="Calibri" w:hAnsi="Calibri" w:cs="Calibri"/>
          <w:color w:val="auto"/>
          <w:szCs w:val="21"/>
        </w:rPr>
        <w:t>Four LED</w:t>
      </w:r>
      <w:r>
        <w:rPr>
          <w:rFonts w:ascii="Calibri" w:hAnsi="Calibri" w:cs="Calibri"/>
          <w:color w:val="auto"/>
          <w:szCs w:val="21"/>
        </w:rPr>
        <w:t>’</w:t>
      </w:r>
      <w:r>
        <w:rPr>
          <w:rFonts w:hint="eastAsia" w:ascii="Calibri" w:hAnsi="Calibri" w:cs="Calibri"/>
          <w:color w:val="auto"/>
          <w:szCs w:val="21"/>
        </w:rPr>
        <w:t>s on: more than 80%;</w:t>
      </w:r>
    </w:p>
    <w:p>
      <w:pPr>
        <w:tabs>
          <w:tab w:val="right" w:pos="8306"/>
        </w:tabs>
        <w:rPr>
          <w:rFonts w:ascii="Calibri" w:hAnsi="Calibri" w:cs="Calibri"/>
          <w:color w:val="auto"/>
          <w:szCs w:val="21"/>
        </w:rPr>
      </w:pPr>
      <w:r>
        <w:rPr>
          <w:rFonts w:hint="eastAsia" w:ascii="Calibri" w:hAnsi="Calibri" w:cs="Calibri"/>
          <w:color w:val="auto"/>
          <w:szCs w:val="21"/>
        </w:rPr>
        <w:t>Only one LED on: more than 20%</w:t>
      </w:r>
    </w:p>
    <w:p>
      <w:pPr>
        <w:tabs>
          <w:tab w:val="right" w:pos="8306"/>
        </w:tabs>
        <w:rPr>
          <w:rFonts w:ascii="Calibri" w:hAnsi="Calibri" w:cs="Calibri"/>
          <w:color w:val="auto"/>
          <w:szCs w:val="21"/>
        </w:rPr>
      </w:pPr>
      <w:r>
        <w:rPr>
          <w:rFonts w:hint="eastAsia" w:ascii="Calibri" w:hAnsi="Calibri" w:cs="Calibri"/>
          <w:color w:val="auto"/>
          <w:szCs w:val="21"/>
        </w:rPr>
        <w:t>One LED flash</w:t>
      </w:r>
      <w:r>
        <w:rPr>
          <w:rFonts w:ascii="Calibri" w:hAnsi="Calibri" w:cs="Calibri"/>
          <w:color w:val="auto"/>
          <w:szCs w:val="21"/>
        </w:rPr>
        <w:t>ing</w:t>
      </w:r>
      <w:r>
        <w:rPr>
          <w:rFonts w:hint="eastAsia" w:ascii="Calibri" w:hAnsi="Calibri" w:cs="Calibri"/>
          <w:color w:val="auto"/>
          <w:szCs w:val="21"/>
        </w:rPr>
        <w:t>: less than 20%</w:t>
      </w:r>
    </w:p>
    <w:p>
      <w:pPr>
        <w:tabs>
          <w:tab w:val="right" w:pos="8306"/>
        </w:tabs>
        <w:rPr>
          <w:rFonts w:ascii="Calibri" w:hAnsi="Calibri" w:cs="Calibri"/>
          <w:color w:val="auto"/>
          <w:szCs w:val="21"/>
        </w:rPr>
      </w:pPr>
    </w:p>
    <w:p>
      <w:pPr>
        <w:tabs>
          <w:tab w:val="right" w:pos="8306"/>
        </w:tabs>
        <w:rPr>
          <w:rFonts w:ascii="Calibri" w:hAnsi="Calibri" w:cs="Calibri"/>
          <w:b/>
          <w:bCs/>
          <w:color w:val="auto"/>
          <w:szCs w:val="21"/>
        </w:rPr>
      </w:pPr>
      <w:r>
        <w:rPr>
          <w:rFonts w:hint="eastAsia" w:ascii="Calibri" w:hAnsi="Calibri" w:cs="Calibri"/>
          <w:b/>
          <w:bCs/>
          <w:color w:val="auto"/>
          <w:szCs w:val="21"/>
        </w:rPr>
        <w:t xml:space="preserve">Low-voltage Warning </w:t>
      </w:r>
    </w:p>
    <w:p>
      <w:pPr>
        <w:rPr>
          <w:rFonts w:cs="Calibri"/>
          <w:color w:val="auto"/>
          <w:szCs w:val="21"/>
        </w:rPr>
      </w:pPr>
      <w:r>
        <w:rPr>
          <w:rFonts w:cs="Calibri"/>
          <w:color w:val="auto"/>
          <w:szCs w:val="21"/>
        </w:rPr>
        <w:t xml:space="preserve">When the voltage level drops below the preset level, the flashlight is programmed to downshift to a lower brightness level until </w:t>
      </w:r>
      <w:r>
        <w:rPr>
          <w:rFonts w:hint="eastAsia" w:cs="Calibri"/>
          <w:color w:val="auto"/>
          <w:szCs w:val="21"/>
        </w:rPr>
        <w:t>Eco</w:t>
      </w:r>
      <w:r>
        <w:rPr>
          <w:rFonts w:cs="Calibri"/>
          <w:color w:val="auto"/>
          <w:szCs w:val="21"/>
        </w:rPr>
        <w:t xml:space="preserve"> output is reached. When this happens in </w:t>
      </w:r>
      <w:r>
        <w:rPr>
          <w:rFonts w:hint="eastAsia" w:cs="Calibri"/>
          <w:color w:val="auto"/>
          <w:szCs w:val="21"/>
        </w:rPr>
        <w:t>Eco</w:t>
      </w:r>
      <w:r>
        <w:rPr>
          <w:rFonts w:cs="Calibri"/>
          <w:color w:val="auto"/>
          <w:szCs w:val="21"/>
        </w:rPr>
        <w:t xml:space="preserve"> output mode, the flashlight blinks three times every five minutes to remind you to replace the battery. To ensure normal use, the flashlight will only turn off once the batter</w:t>
      </w:r>
      <w:r>
        <w:rPr>
          <w:rFonts w:hint="eastAsia" w:cs="Calibri"/>
          <w:color w:val="auto"/>
          <w:szCs w:val="21"/>
        </w:rPr>
        <w:t>y over-discharging protection activates.</w:t>
      </w:r>
    </w:p>
    <w:p>
      <w:pPr>
        <w:rPr>
          <w:rFonts w:cs="Calibri"/>
          <w:color w:val="auto"/>
          <w:szCs w:val="21"/>
        </w:rPr>
      </w:pPr>
    </w:p>
    <w:p>
      <w:pPr>
        <w:rPr>
          <w:rFonts w:ascii="Calibri" w:hAnsi="Calibri" w:cs="Calibri"/>
          <w:b/>
          <w:bCs/>
          <w:color w:val="auto"/>
          <w:sz w:val="28"/>
          <w:szCs w:val="28"/>
        </w:rPr>
      </w:pPr>
      <w:r>
        <w:rPr>
          <w:rFonts w:ascii="Calibri" w:hAnsi="Calibri" w:cs="Calibri"/>
          <w:b/>
          <w:bCs/>
          <w:color w:val="auto"/>
          <w:sz w:val="28"/>
          <w:szCs w:val="28"/>
        </w:rPr>
        <w:t>⑤Charging</w:t>
      </w:r>
    </w:p>
    <w:p>
      <w:pPr>
        <w:rPr>
          <w:rFonts w:eastAsia="宋体" w:cstheme="minorHAnsi"/>
          <w:color w:val="auto"/>
        </w:rPr>
      </w:pPr>
      <w:r>
        <w:rPr>
          <w:rFonts w:cstheme="minorHAnsi"/>
          <w:color w:val="auto"/>
          <w:szCs w:val="21"/>
        </w:rPr>
        <w:t xml:space="preserve">First plug the USB terminal of the charging cable into an electrical outlet, then connect the Micro USB terminal of the charging cable to the light. The </w:t>
      </w:r>
      <w:r>
        <w:rPr>
          <w:rFonts w:hint="eastAsia" w:cstheme="minorHAnsi"/>
          <w:color w:val="auto"/>
          <w:szCs w:val="21"/>
        </w:rPr>
        <w:t xml:space="preserve">LED </w:t>
      </w:r>
      <w:r>
        <w:rPr>
          <w:rFonts w:cstheme="minorHAnsi"/>
          <w:color w:val="auto"/>
          <w:szCs w:val="21"/>
        </w:rPr>
        <w:t xml:space="preserve">indicators will </w:t>
      </w:r>
      <w:r>
        <w:rPr>
          <w:rFonts w:hint="eastAsia" w:cstheme="minorHAnsi"/>
          <w:color w:val="auto"/>
          <w:szCs w:val="21"/>
        </w:rPr>
        <w:t xml:space="preserve">flash in sequence </w:t>
      </w:r>
      <w:r>
        <w:rPr>
          <w:rFonts w:cstheme="minorHAnsi"/>
          <w:color w:val="auto"/>
          <w:szCs w:val="21"/>
        </w:rPr>
        <w:t>while charging, and will</w:t>
      </w:r>
      <w:r>
        <w:rPr>
          <w:rFonts w:cstheme="minorHAnsi"/>
          <w:color w:val="auto"/>
        </w:rPr>
        <w:t xml:space="preserve"> turn to </w:t>
      </w:r>
      <w:r>
        <w:rPr>
          <w:rFonts w:hint="eastAsia" w:cstheme="minorHAnsi"/>
          <w:color w:val="auto"/>
        </w:rPr>
        <w:t>constant on</w:t>
      </w:r>
      <w:r>
        <w:rPr>
          <w:rFonts w:cstheme="minorHAnsi"/>
          <w:color w:val="auto"/>
        </w:rPr>
        <w:t xml:space="preserve"> when fully charged.</w:t>
      </w:r>
      <w:r>
        <w:rPr>
          <w:rFonts w:eastAsia="宋体" w:cstheme="minorHAnsi"/>
          <w:color w:val="auto"/>
        </w:rPr>
        <w:t xml:space="preserve"> The normal charging time is approximately </w:t>
      </w:r>
      <w:r>
        <w:rPr>
          <w:rFonts w:hint="eastAsia" w:eastAsia="宋体" w:cstheme="minorHAnsi"/>
          <w:color w:val="auto"/>
        </w:rPr>
        <w:t>4</w:t>
      </w:r>
      <w:r>
        <w:rPr>
          <w:rFonts w:eastAsia="宋体" w:cstheme="minorHAnsi"/>
          <w:color w:val="auto"/>
        </w:rPr>
        <w:t xml:space="preserve"> hours.</w:t>
      </w:r>
      <w:r>
        <w:rPr>
          <w:rFonts w:hint="eastAsia" w:eastAsia="宋体" w:cstheme="minorHAnsi"/>
          <w:color w:val="auto"/>
        </w:rPr>
        <w:t xml:space="preserve"> </w:t>
      </w:r>
    </w:p>
    <w:p>
      <w:pPr>
        <w:rPr>
          <w:rFonts w:eastAsia="宋体" w:cstheme="minorHAnsi"/>
          <w:color w:val="auto"/>
          <w:szCs w:val="21"/>
        </w:rPr>
      </w:pPr>
      <w:r>
        <w:rPr>
          <w:rFonts w:eastAsia="宋体" w:cstheme="minorHAnsi"/>
          <w:color w:val="auto"/>
          <w:szCs w:val="21"/>
        </w:rPr>
        <w:t>Note:</w:t>
      </w:r>
    </w:p>
    <w:p>
      <w:pPr>
        <w:ind w:left="-178" w:leftChars="-85"/>
        <w:rPr>
          <w:rFonts w:eastAsia="宋体" w:cstheme="minorHAnsi"/>
          <w:color w:val="auto"/>
          <w:szCs w:val="21"/>
        </w:rPr>
      </w:pPr>
      <w:r>
        <w:rPr>
          <w:rFonts w:eastAsia="宋体" w:cstheme="minorHAnsi"/>
          <w:color w:val="auto"/>
          <w:szCs w:val="21"/>
        </w:rPr>
        <w:t xml:space="preserve">  </w:t>
      </w:r>
      <w:r>
        <w:rPr>
          <w:rFonts w:hint="eastAsia" w:eastAsia="宋体" w:cstheme="minorHAnsi"/>
          <w:color w:val="auto"/>
          <w:szCs w:val="21"/>
        </w:rPr>
        <w:t xml:space="preserve">1. </w:t>
      </w:r>
      <w:r>
        <w:rPr>
          <w:rFonts w:eastAsia="宋体" w:cstheme="minorHAnsi"/>
          <w:color w:val="auto"/>
          <w:szCs w:val="21"/>
        </w:rPr>
        <w:t xml:space="preserve">Once charging is completed, be sure to </w:t>
      </w:r>
      <w:r>
        <w:rPr>
          <w:rFonts w:hint="eastAsia" w:eastAsia="宋体" w:cstheme="minorHAnsi"/>
          <w:color w:val="auto"/>
          <w:szCs w:val="21"/>
        </w:rPr>
        <w:t>close</w:t>
      </w:r>
      <w:r>
        <w:rPr>
          <w:rFonts w:eastAsia="宋体" w:cstheme="minorHAnsi"/>
          <w:color w:val="auto"/>
          <w:szCs w:val="21"/>
        </w:rPr>
        <w:t xml:space="preserve"> the anti-dust cover. </w:t>
      </w:r>
    </w:p>
    <w:p>
      <w:pPr>
        <w:rPr>
          <w:rStyle w:val="6"/>
          <w:rFonts w:eastAsia="宋体" w:cstheme="minorHAnsi"/>
          <w:i w:val="0"/>
          <w:iCs w:val="0"/>
          <w:color w:val="auto"/>
          <w:szCs w:val="21"/>
        </w:rPr>
      </w:pPr>
      <w:r>
        <w:rPr>
          <w:rFonts w:hint="eastAsia" w:eastAsia="宋体" w:cstheme="minorHAnsi"/>
          <w:color w:val="auto"/>
        </w:rPr>
        <w:t>2. R</w:t>
      </w:r>
      <w:r>
        <w:rPr>
          <w:rFonts w:eastAsia="宋体" w:cstheme="minorHAnsi"/>
          <w:color w:val="auto"/>
        </w:rPr>
        <w:t xml:space="preserve">echarge a stored </w:t>
      </w:r>
      <w:r>
        <w:rPr>
          <w:rFonts w:hint="eastAsia" w:eastAsia="宋体" w:cstheme="minorHAnsi"/>
          <w:color w:val="auto"/>
        </w:rPr>
        <w:t>light</w:t>
      </w:r>
      <w:r>
        <w:rPr>
          <w:rFonts w:eastAsia="宋体" w:cstheme="minorHAnsi"/>
          <w:color w:val="auto"/>
        </w:rPr>
        <w:t xml:space="preserve"> every four months to maintain optimum performance of the battery.</w:t>
      </w:r>
    </w:p>
    <w:p>
      <w:pPr>
        <w:rPr>
          <w:rFonts w:cs="Calibri"/>
          <w:color w:val="auto"/>
          <w:szCs w:val="21"/>
        </w:rPr>
      </w:pPr>
    </w:p>
    <w:p>
      <w:pPr>
        <w:rPr>
          <w:rFonts w:ascii="Calibri" w:hAnsi="Calibri" w:cs="Calibri"/>
          <w:b/>
          <w:bCs/>
          <w:color w:val="auto"/>
          <w:sz w:val="28"/>
          <w:szCs w:val="28"/>
        </w:rPr>
      </w:pPr>
      <w:r>
        <w:rPr>
          <w:rFonts w:ascii="Calibri" w:hAnsi="Calibri" w:cs="Calibri"/>
          <w:b/>
          <w:bCs/>
          <w:color w:val="auto"/>
          <w:sz w:val="28"/>
          <w:szCs w:val="28"/>
        </w:rPr>
        <w:t xml:space="preserve">⑥Battery Replacement </w:t>
      </w:r>
    </w:p>
    <w:p>
      <w:pPr>
        <w:ind w:right="178" w:rightChars="85"/>
        <w:rPr>
          <w:rFonts w:cs="Calibri"/>
          <w:color w:val="auto"/>
        </w:rPr>
      </w:pPr>
      <w:r>
        <w:rPr>
          <w:rFonts w:cs="Calibri"/>
          <w:color w:val="auto"/>
        </w:rPr>
        <w:t>Unscrew the tail cap to insert the battery</w:t>
      </w:r>
      <w:r>
        <w:rPr>
          <w:rFonts w:hint="eastAsia" w:cs="Calibri"/>
          <w:color w:val="auto"/>
        </w:rPr>
        <w:t xml:space="preserve"> (no need to check the polarity)</w:t>
      </w:r>
      <w:r>
        <w:rPr>
          <w:rFonts w:cs="Calibri"/>
          <w:color w:val="auto"/>
        </w:rPr>
        <w:t>, then screw the tail cap</w:t>
      </w:r>
      <w:r>
        <w:rPr>
          <w:rFonts w:hint="eastAsia" w:cs="Calibri"/>
          <w:color w:val="auto"/>
        </w:rPr>
        <w:t xml:space="preserve"> back on</w:t>
      </w:r>
      <w:r>
        <w:rPr>
          <w:rFonts w:cs="Calibri"/>
          <w:color w:val="auto"/>
        </w:rPr>
        <w:t>.</w:t>
      </w:r>
      <w:r>
        <w:rPr>
          <w:rFonts w:hint="eastAsia" w:cs="Calibri"/>
          <w:color w:val="auto"/>
        </w:rPr>
        <w:t xml:space="preserve"> Remove the insulation sheet </w:t>
      </w:r>
      <w:r>
        <w:rPr>
          <w:rFonts w:cs="Calibri"/>
          <w:color w:val="auto"/>
        </w:rPr>
        <w:t>before</w:t>
      </w:r>
      <w:r>
        <w:rPr>
          <w:rFonts w:hint="eastAsia" w:cs="Calibri"/>
          <w:color w:val="auto"/>
        </w:rPr>
        <w:t xml:space="preserve"> first use. </w:t>
      </w:r>
    </w:p>
    <w:p>
      <w:pPr>
        <w:rPr>
          <w:rFonts w:cs="Calibri"/>
          <w:color w:val="auto"/>
          <w:szCs w:val="21"/>
        </w:rPr>
      </w:pPr>
    </w:p>
    <w:p>
      <w:pPr>
        <w:rPr>
          <w:rFonts w:cs="Calibri"/>
          <w:b/>
          <w:color w:val="auto"/>
          <w:sz w:val="28"/>
          <w:szCs w:val="28"/>
        </w:rPr>
      </w:pPr>
      <w:r>
        <w:rPr>
          <w:rFonts w:hint="eastAsia" w:cs="Calibri"/>
          <w:b/>
          <w:color w:val="auto"/>
          <w:sz w:val="28"/>
          <w:szCs w:val="28"/>
        </w:rPr>
        <w:t xml:space="preserve">Usage and Maintenance </w:t>
      </w:r>
    </w:p>
    <w:p>
      <w:pPr>
        <w:pStyle w:val="9"/>
        <w:numPr>
          <w:ilvl w:val="0"/>
          <w:numId w:val="6"/>
        </w:numPr>
        <w:snapToGrid w:val="0"/>
        <w:ind w:firstLineChars="0"/>
        <w:rPr>
          <w:rFonts w:cs="Calibri"/>
          <w:color w:val="auto"/>
          <w:kern w:val="0"/>
          <w:sz w:val="28"/>
          <w:szCs w:val="28"/>
        </w:rPr>
      </w:pPr>
      <w:r>
        <w:rPr>
          <w:rFonts w:cs="Calibri"/>
          <w:color w:val="auto"/>
          <w:szCs w:val="21"/>
        </w:rPr>
        <w:t>Disassembling the sealed head can cause damage to the light and will void the warranty.</w:t>
      </w:r>
    </w:p>
    <w:p>
      <w:pPr>
        <w:pStyle w:val="9"/>
        <w:numPr>
          <w:ilvl w:val="0"/>
          <w:numId w:val="6"/>
        </w:numPr>
        <w:snapToGrid w:val="0"/>
        <w:ind w:firstLineChars="0"/>
        <w:rPr>
          <w:rFonts w:cs="Calibri"/>
          <w:color w:val="auto"/>
          <w:kern w:val="0"/>
          <w:sz w:val="28"/>
          <w:szCs w:val="28"/>
        </w:rPr>
      </w:pPr>
      <w:r>
        <w:rPr>
          <w:rFonts w:cs="Calibri"/>
          <w:color w:val="auto"/>
          <w:szCs w:val="21"/>
        </w:rPr>
        <w:t xml:space="preserve">Long-term use can result in O-ring wear. </w:t>
      </w:r>
      <w:bookmarkStart w:id="2" w:name="OLE_LINK7"/>
      <w:r>
        <w:rPr>
          <w:rFonts w:cs="Calibri"/>
          <w:color w:val="auto"/>
          <w:szCs w:val="21"/>
        </w:rPr>
        <w:t>To maintain a proper water seal, replace the ring with an approved spare</w:t>
      </w:r>
      <w:r>
        <w:rPr>
          <w:rFonts w:hAnsi="Arial" w:cs="Calibri"/>
          <w:color w:val="auto"/>
          <w:szCs w:val="21"/>
        </w:rPr>
        <w:t>．</w:t>
      </w:r>
      <w:bookmarkEnd w:id="2"/>
    </w:p>
    <w:p>
      <w:pPr>
        <w:pStyle w:val="9"/>
        <w:numPr>
          <w:ilvl w:val="0"/>
          <w:numId w:val="6"/>
        </w:numPr>
        <w:snapToGrid w:val="0"/>
        <w:ind w:firstLineChars="0"/>
        <w:rPr>
          <w:rFonts w:cs="Calibri"/>
          <w:color w:val="auto"/>
          <w:kern w:val="0"/>
          <w:sz w:val="28"/>
          <w:szCs w:val="28"/>
        </w:rPr>
      </w:pPr>
      <w:r>
        <w:rPr>
          <w:rFonts w:cs="Calibri"/>
          <w:color w:val="auto"/>
          <w:szCs w:val="21"/>
        </w:rPr>
        <w:t>Periodic cleaning of the battery contacts improves the lamp's performance as dirty contacts may cause the lamp to flicker, shine intermittently or even fail to illuminate for the following reasons:</w:t>
      </w:r>
    </w:p>
    <w:p>
      <w:pPr>
        <w:snapToGrid w:val="0"/>
        <w:ind w:firstLine="420" w:firstLineChars="200"/>
        <w:rPr>
          <w:rFonts w:cs="Calibri"/>
          <w:color w:val="auto"/>
          <w:szCs w:val="21"/>
        </w:rPr>
      </w:pPr>
      <w:r>
        <w:rPr>
          <w:rFonts w:cs="Calibri"/>
          <w:color w:val="auto"/>
          <w:szCs w:val="21"/>
        </w:rPr>
        <w:t>A</w:t>
      </w:r>
      <w:r>
        <w:rPr>
          <w:rFonts w:hint="eastAsia" w:cs="Calibri"/>
          <w:color w:val="auto"/>
          <w:szCs w:val="21"/>
        </w:rPr>
        <w:t>:</w:t>
      </w:r>
      <w:r>
        <w:rPr>
          <w:rFonts w:cs="Calibri"/>
          <w:color w:val="auto"/>
          <w:szCs w:val="21"/>
        </w:rPr>
        <w:t xml:space="preserve"> The batter</w:t>
      </w:r>
      <w:r>
        <w:rPr>
          <w:rFonts w:hint="eastAsia" w:cs="Calibri"/>
          <w:color w:val="auto"/>
          <w:szCs w:val="21"/>
        </w:rPr>
        <w:t>ies</w:t>
      </w:r>
      <w:r>
        <w:rPr>
          <w:rFonts w:cs="Calibri"/>
          <w:color w:val="auto"/>
          <w:szCs w:val="21"/>
        </w:rPr>
        <w:t xml:space="preserve"> need replacing.</w:t>
      </w:r>
    </w:p>
    <w:p>
      <w:pPr>
        <w:snapToGrid w:val="0"/>
        <w:ind w:left="1081" w:leftChars="165" w:hanging="735" w:hangingChars="350"/>
        <w:rPr>
          <w:rFonts w:cs="Calibri"/>
          <w:color w:val="auto"/>
          <w:szCs w:val="21"/>
        </w:rPr>
      </w:pPr>
      <w:r>
        <w:rPr>
          <w:rFonts w:cs="Calibri"/>
          <w:color w:val="auto"/>
          <w:szCs w:val="21"/>
        </w:rPr>
        <w:t xml:space="preserve"> Solution: Replace batter</w:t>
      </w:r>
      <w:r>
        <w:rPr>
          <w:rFonts w:hint="eastAsia" w:cs="Calibri"/>
          <w:color w:val="auto"/>
          <w:szCs w:val="21"/>
        </w:rPr>
        <w:t>ies</w:t>
      </w:r>
      <w:r>
        <w:rPr>
          <w:rFonts w:cs="Calibri"/>
          <w:color w:val="auto"/>
          <w:szCs w:val="21"/>
        </w:rPr>
        <w:t xml:space="preserve"> (</w:t>
      </w:r>
      <w:r>
        <w:rPr>
          <w:rFonts w:hint="eastAsia" w:cs="Calibri"/>
          <w:color w:val="auto"/>
          <w:szCs w:val="21"/>
        </w:rPr>
        <w:t>Ensure batteries are inserted according to the manufacturer</w:t>
      </w:r>
      <w:r>
        <w:rPr>
          <w:rFonts w:cs="Calibri"/>
          <w:color w:val="auto"/>
          <w:szCs w:val="21"/>
        </w:rPr>
        <w:t>’</w:t>
      </w:r>
      <w:r>
        <w:rPr>
          <w:rFonts w:hint="eastAsia" w:cs="Calibri"/>
          <w:color w:val="auto"/>
          <w:szCs w:val="21"/>
        </w:rPr>
        <w:t>s</w:t>
      </w:r>
      <w:r>
        <w:rPr>
          <w:rFonts w:cs="Calibri"/>
          <w:color w:val="auto"/>
          <w:szCs w:val="21"/>
        </w:rPr>
        <w:t xml:space="preserve">   s</w:t>
      </w:r>
      <w:r>
        <w:rPr>
          <w:rFonts w:hint="eastAsia" w:cs="Calibri"/>
          <w:color w:val="auto"/>
          <w:szCs w:val="21"/>
        </w:rPr>
        <w:t>pecifications</w:t>
      </w:r>
      <w:r>
        <w:rPr>
          <w:rFonts w:cs="Calibri"/>
          <w:color w:val="auto"/>
          <w:szCs w:val="21"/>
        </w:rPr>
        <w:t>).</w:t>
      </w:r>
    </w:p>
    <w:p>
      <w:pPr>
        <w:snapToGrid w:val="0"/>
        <w:ind w:firstLine="420" w:firstLineChars="200"/>
        <w:rPr>
          <w:rFonts w:cs="Calibri"/>
          <w:color w:val="auto"/>
          <w:szCs w:val="21"/>
        </w:rPr>
      </w:pPr>
      <w:r>
        <w:rPr>
          <w:rFonts w:cs="Calibri"/>
          <w:color w:val="auto"/>
          <w:szCs w:val="21"/>
        </w:rPr>
        <w:t xml:space="preserve">B: The threads, PCB board contact or other contacts are dirty. </w:t>
      </w:r>
    </w:p>
    <w:p>
      <w:pPr>
        <w:snapToGrid w:val="0"/>
        <w:ind w:firstLine="420" w:firstLineChars="200"/>
        <w:rPr>
          <w:rFonts w:cs="Calibri"/>
          <w:color w:val="auto"/>
          <w:szCs w:val="21"/>
        </w:rPr>
      </w:pPr>
      <w:r>
        <w:rPr>
          <w:rFonts w:cs="Calibri"/>
          <w:color w:val="auto"/>
          <w:szCs w:val="21"/>
        </w:rPr>
        <w:t>Solution: Clean the contact points with a cotton swab soaked in rubbing alcohol.</w:t>
      </w:r>
    </w:p>
    <w:p>
      <w:pPr>
        <w:rPr>
          <w:rFonts w:cs="Calibri"/>
          <w:color w:val="auto"/>
          <w:szCs w:val="21"/>
        </w:rPr>
      </w:pPr>
    </w:p>
    <w:p>
      <w:pPr>
        <w:tabs>
          <w:tab w:val="left" w:pos="0"/>
        </w:tabs>
        <w:snapToGrid w:val="0"/>
        <w:rPr>
          <w:rFonts w:cs="Calibri"/>
          <w:color w:val="auto"/>
          <w:szCs w:val="21"/>
        </w:rPr>
      </w:pPr>
      <w:r>
        <w:rPr>
          <w:rFonts w:cs="Calibri"/>
          <w:color w:val="auto"/>
          <w:szCs w:val="21"/>
        </w:rPr>
        <w:t>If the above methods don't work, please contact your authorized distributor.</w:t>
      </w:r>
    </w:p>
    <w:p>
      <w:pPr>
        <w:rPr>
          <w:rFonts w:cs="Calibri"/>
          <w:color w:val="auto"/>
          <w:szCs w:val="21"/>
        </w:rPr>
      </w:pPr>
    </w:p>
    <w:p>
      <w:pPr>
        <w:rPr>
          <w:rFonts w:cs="Calibri"/>
          <w:b/>
          <w:color w:val="auto"/>
          <w:sz w:val="28"/>
          <w:szCs w:val="28"/>
        </w:rPr>
      </w:pPr>
      <w:bookmarkStart w:id="3" w:name="OLE_LINK1"/>
      <w:r>
        <w:rPr>
          <w:rFonts w:hint="eastAsia" w:cs="Calibri"/>
          <w:b/>
          <w:color w:val="auto"/>
          <w:sz w:val="28"/>
          <w:szCs w:val="28"/>
        </w:rPr>
        <w:t>Warning</w:t>
      </w:r>
    </w:p>
    <w:p>
      <w:pPr>
        <w:ind w:right="359" w:rightChars="171" w:hanging="2"/>
        <w:jc w:val="left"/>
        <w:rPr>
          <w:rFonts w:cs="Calibri"/>
          <w:color w:val="auto"/>
          <w:szCs w:val="21"/>
        </w:rPr>
      </w:pPr>
      <w:bookmarkStart w:id="4" w:name="OLE_LINK2"/>
      <w:r>
        <w:rPr>
          <w:rFonts w:cs="Calibri"/>
          <w:color w:val="auto"/>
          <w:szCs w:val="21"/>
        </w:rPr>
        <w:t>Th</w:t>
      </w:r>
      <w:r>
        <w:rPr>
          <w:rFonts w:hint="eastAsia" w:cs="Calibri"/>
          <w:color w:val="auto"/>
          <w:szCs w:val="21"/>
        </w:rPr>
        <w:t>is</w:t>
      </w:r>
      <w:r>
        <w:rPr>
          <w:rFonts w:cs="Calibri"/>
          <w:color w:val="auto"/>
          <w:szCs w:val="21"/>
        </w:rPr>
        <w:t xml:space="preserve"> flashlight is a high-intensity</w:t>
      </w:r>
      <w:r>
        <w:rPr>
          <w:rFonts w:hint="eastAsia" w:cs="Calibri"/>
          <w:color w:val="auto"/>
          <w:szCs w:val="21"/>
        </w:rPr>
        <w:t xml:space="preserve"> </w:t>
      </w:r>
      <w:r>
        <w:rPr>
          <w:rFonts w:cs="Calibri"/>
          <w:color w:val="auto"/>
          <w:szCs w:val="21"/>
        </w:rPr>
        <w:t>lighting device</w:t>
      </w:r>
      <w:r>
        <w:rPr>
          <w:rFonts w:hint="eastAsia" w:cs="Calibri"/>
          <w:color w:val="auto"/>
          <w:szCs w:val="21"/>
        </w:rPr>
        <w:t xml:space="preserve"> </w:t>
      </w:r>
      <w:r>
        <w:rPr>
          <w:rFonts w:cs="Calibri"/>
          <w:color w:val="auto"/>
          <w:szCs w:val="21"/>
        </w:rPr>
        <w:t>capable of causing eye damage to the user or others. Avoid shining the flashlight directly into anyone’s eyes.</w:t>
      </w:r>
    </w:p>
    <w:bookmarkEnd w:id="3"/>
    <w:bookmarkEnd w:id="4"/>
    <w:p>
      <w:pPr>
        <w:rPr>
          <w:rFonts w:cs="Calibri"/>
          <w:color w:val="auto"/>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6C42"/>
    <w:multiLevelType w:val="multilevel"/>
    <w:tmpl w:val="4C896C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91ABBDD"/>
    <w:multiLevelType w:val="singleLevel"/>
    <w:tmpl w:val="591ABBDD"/>
    <w:lvl w:ilvl="0" w:tentative="0">
      <w:start w:val="1"/>
      <w:numFmt w:val="decimal"/>
      <w:suff w:val="space"/>
      <w:lvlText w:val="%1."/>
      <w:lvlJc w:val="left"/>
    </w:lvl>
  </w:abstractNum>
  <w:abstractNum w:abstractNumId="2">
    <w:nsid w:val="591ABD49"/>
    <w:multiLevelType w:val="singleLevel"/>
    <w:tmpl w:val="591ABD49"/>
    <w:lvl w:ilvl="0" w:tentative="0">
      <w:start w:val="1"/>
      <w:numFmt w:val="bullet"/>
      <w:lvlText w:val=""/>
      <w:lvlJc w:val="left"/>
      <w:pPr>
        <w:ind w:left="420" w:hanging="420"/>
      </w:pPr>
      <w:rPr>
        <w:rFonts w:hint="default" w:ascii="Wingdings" w:hAnsi="Wingdings"/>
      </w:rPr>
    </w:lvl>
  </w:abstractNum>
  <w:abstractNum w:abstractNumId="3">
    <w:nsid w:val="70D57BBF"/>
    <w:multiLevelType w:val="multilevel"/>
    <w:tmpl w:val="70D57B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742722E"/>
    <w:multiLevelType w:val="multilevel"/>
    <w:tmpl w:val="774272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AA"/>
    <w:rsid w:val="000678AA"/>
    <w:rsid w:val="0018183A"/>
    <w:rsid w:val="003644A9"/>
    <w:rsid w:val="003D2469"/>
    <w:rsid w:val="004C49B4"/>
    <w:rsid w:val="00E82051"/>
    <w:rsid w:val="05272E29"/>
    <w:rsid w:val="0F9B5C9B"/>
    <w:rsid w:val="0FC21A26"/>
    <w:rsid w:val="166016F3"/>
    <w:rsid w:val="263F06F4"/>
    <w:rsid w:val="28657EAE"/>
    <w:rsid w:val="2D020BE3"/>
    <w:rsid w:val="2F8E7C8A"/>
    <w:rsid w:val="3C0B750D"/>
    <w:rsid w:val="44C43AD8"/>
    <w:rsid w:val="55882425"/>
    <w:rsid w:val="6EAF5317"/>
    <w:rsid w:val="765B501F"/>
    <w:rsid w:val="7E5A5A5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qFormat/>
    <w:uiPriority w:val="0"/>
    <w:rPr>
      <w:b/>
      <w:bCs/>
    </w:rPr>
  </w:style>
  <w:style w:type="paragraph" w:styleId="3">
    <w:name w:val="annotation text"/>
    <w:basedOn w:val="1"/>
    <w:link w:val="10"/>
    <w:qFormat/>
    <w:uiPriority w:val="0"/>
    <w:pPr>
      <w:spacing w:line="240" w:lineRule="auto"/>
    </w:pPr>
    <w:rPr>
      <w:sz w:val="20"/>
      <w:szCs w:val="20"/>
    </w:rPr>
  </w:style>
  <w:style w:type="paragraph" w:styleId="4">
    <w:name w:val="Balloon Text"/>
    <w:basedOn w:val="1"/>
    <w:link w:val="12"/>
    <w:qFormat/>
    <w:uiPriority w:val="0"/>
    <w:pPr>
      <w:spacing w:after="0" w:line="240" w:lineRule="auto"/>
    </w:pPr>
    <w:rPr>
      <w:rFonts w:ascii="Segoe UI" w:hAnsi="Segoe UI" w:cs="Segoe UI"/>
      <w:sz w:val="18"/>
      <w:szCs w:val="18"/>
    </w:rPr>
  </w:style>
  <w:style w:type="character" w:styleId="6">
    <w:name w:val="Emphasis"/>
    <w:qFormat/>
    <w:uiPriority w:val="0"/>
    <w:rPr>
      <w:i/>
      <w:iCs/>
    </w:rPr>
  </w:style>
  <w:style w:type="character" w:styleId="7">
    <w:name w:val="annotation reference"/>
    <w:basedOn w:val="5"/>
    <w:qFormat/>
    <w:uiPriority w:val="0"/>
    <w:rPr>
      <w:sz w:val="16"/>
      <w:szCs w:val="16"/>
    </w:rPr>
  </w:style>
  <w:style w:type="paragraph" w:customStyle="1" w:styleId="9">
    <w:name w:val="List Paragraph1"/>
    <w:basedOn w:val="1"/>
    <w:qFormat/>
    <w:uiPriority w:val="34"/>
    <w:pPr>
      <w:ind w:firstLine="420" w:firstLineChars="200"/>
    </w:pPr>
    <w:rPr>
      <w:rFonts w:ascii="Calibri" w:hAnsi="Calibri" w:eastAsia="宋体" w:cs="Times New Roman"/>
      <w:szCs w:val="22"/>
    </w:rPr>
  </w:style>
  <w:style w:type="character" w:customStyle="1" w:styleId="10">
    <w:name w:val="Comment Text Char"/>
    <w:basedOn w:val="5"/>
    <w:link w:val="3"/>
    <w:qFormat/>
    <w:uiPriority w:val="0"/>
    <w:rPr>
      <w:kern w:val="2"/>
      <w:lang w:eastAsia="zh-CN"/>
    </w:rPr>
  </w:style>
  <w:style w:type="character" w:customStyle="1" w:styleId="11">
    <w:name w:val="Comment Subject Char"/>
    <w:basedOn w:val="10"/>
    <w:link w:val="2"/>
    <w:qFormat/>
    <w:uiPriority w:val="0"/>
    <w:rPr>
      <w:b/>
      <w:bCs/>
      <w:kern w:val="2"/>
      <w:lang w:eastAsia="zh-CN"/>
    </w:rPr>
  </w:style>
  <w:style w:type="character" w:customStyle="1" w:styleId="12">
    <w:name w:val="Balloon Text Char"/>
    <w:basedOn w:val="5"/>
    <w:link w:val="4"/>
    <w:qFormat/>
    <w:uiPriority w:val="0"/>
    <w:rPr>
      <w:rFonts w:ascii="Segoe UI" w:hAnsi="Segoe UI" w:cs="Segoe UI"/>
      <w:kern w:val="2"/>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838</Words>
  <Characters>4782</Characters>
  <Lines>39</Lines>
  <Paragraphs>11</Paragraphs>
  <ScaleCrop>false</ScaleCrop>
  <LinksUpToDate>false</LinksUpToDate>
  <CharactersWithSpaces>5609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2017-05-17T08:54:00Z</dcterms:created>
  <dc:creator>mengx</dc:creator>
  <cp:lastModifiedBy>hongxm</cp:lastModifiedBy>
  <dcterms:modified xsi:type="dcterms:W3CDTF">2017-06-23T06:35:26Z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